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B2" w:rsidRPr="005E5CF2" w:rsidRDefault="00FD73B2" w:rsidP="00FD73B2">
      <w:pPr>
        <w:spacing w:line="360" w:lineRule="auto"/>
        <w:jc w:val="center"/>
        <w:outlineLvl w:val="1"/>
        <w:rPr>
          <w:b/>
          <w:bCs/>
        </w:rPr>
      </w:pPr>
      <w:r w:rsidRPr="005E5CF2">
        <w:rPr>
          <w:b/>
          <w:bCs/>
        </w:rPr>
        <w:t>Министерство образования и науки РТ</w:t>
      </w:r>
    </w:p>
    <w:p w:rsidR="006635A7" w:rsidRDefault="00FD73B2" w:rsidP="00FD73B2">
      <w:pPr>
        <w:spacing w:line="360" w:lineRule="auto"/>
        <w:jc w:val="center"/>
        <w:outlineLvl w:val="1"/>
        <w:rPr>
          <w:b/>
          <w:bCs/>
        </w:rPr>
      </w:pPr>
      <w:r w:rsidRPr="005E5CF2">
        <w:rPr>
          <w:b/>
          <w:bCs/>
        </w:rPr>
        <w:t>Г</w:t>
      </w:r>
      <w:r>
        <w:rPr>
          <w:b/>
          <w:bCs/>
        </w:rPr>
        <w:t xml:space="preserve">осударственное автономное профессиональное образовательное учреждение </w:t>
      </w:r>
    </w:p>
    <w:p w:rsidR="00FD73B2" w:rsidRPr="005E5CF2" w:rsidRDefault="00FD73B2" w:rsidP="00FD73B2">
      <w:pPr>
        <w:spacing w:line="360" w:lineRule="auto"/>
        <w:jc w:val="center"/>
        <w:outlineLvl w:val="1"/>
        <w:rPr>
          <w:b/>
          <w:bCs/>
        </w:rPr>
      </w:pPr>
      <w:r w:rsidRPr="005E5CF2">
        <w:rPr>
          <w:b/>
          <w:bCs/>
        </w:rPr>
        <w:t>«Сабинский аграрный колледж»</w:t>
      </w:r>
    </w:p>
    <w:p w:rsidR="00FD73B2" w:rsidRPr="005E5CF2" w:rsidRDefault="00FD73B2" w:rsidP="00FD73B2">
      <w:pPr>
        <w:jc w:val="center"/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tabs>
          <w:tab w:val="left" w:pos="5400"/>
        </w:tabs>
      </w:pPr>
      <w:r>
        <w:tab/>
      </w:r>
    </w:p>
    <w:p w:rsidR="00FD73B2" w:rsidRDefault="00FD73B2" w:rsidP="00FD73B2"/>
    <w:p w:rsidR="00FD73B2" w:rsidRDefault="00FD73B2" w:rsidP="00FD73B2"/>
    <w:p w:rsidR="00FD73B2" w:rsidRDefault="00FD73B2" w:rsidP="00FD73B2"/>
    <w:p w:rsidR="00FD73B2" w:rsidRDefault="00FD73B2" w:rsidP="00FD73B2"/>
    <w:p w:rsidR="00FD73B2" w:rsidRDefault="00FD73B2" w:rsidP="00FD73B2"/>
    <w:p w:rsidR="00FD73B2" w:rsidRDefault="00FD73B2" w:rsidP="00FD73B2"/>
    <w:p w:rsidR="00FD73B2" w:rsidRPr="005E5CF2" w:rsidRDefault="00FD73B2" w:rsidP="00FD73B2"/>
    <w:p w:rsidR="00FD73B2" w:rsidRPr="005E5CF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  <w:caps/>
          <w:sz w:val="28"/>
          <w:szCs w:val="28"/>
        </w:rPr>
      </w:pPr>
      <w:r w:rsidRPr="004C4CAC">
        <w:rPr>
          <w:b/>
          <w:caps/>
          <w:sz w:val="28"/>
          <w:szCs w:val="28"/>
        </w:rPr>
        <w:t>Рабочая программа учебной дисциплины</w:t>
      </w:r>
    </w:p>
    <w:p w:rsidR="00FD73B2" w:rsidRPr="004C4CAC" w:rsidRDefault="00FD73B2" w:rsidP="00FD73B2">
      <w:pPr>
        <w:jc w:val="center"/>
        <w:rPr>
          <w:b/>
          <w:caps/>
          <w:sz w:val="28"/>
          <w:szCs w:val="28"/>
        </w:rPr>
      </w:pPr>
    </w:p>
    <w:p w:rsidR="00FD73B2" w:rsidRDefault="000A4D91" w:rsidP="00FD73B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ОП01 </w:t>
      </w:r>
      <w:r w:rsidR="00FD73B2">
        <w:rPr>
          <w:b/>
          <w:caps/>
          <w:sz w:val="28"/>
          <w:szCs w:val="28"/>
        </w:rPr>
        <w:t>Инженерная графика</w:t>
      </w:r>
    </w:p>
    <w:p w:rsidR="00FD73B2" w:rsidRPr="004C4CAC" w:rsidRDefault="00FD73B2" w:rsidP="00FD73B2">
      <w:pPr>
        <w:jc w:val="center"/>
        <w:rPr>
          <w:b/>
          <w:caps/>
          <w:sz w:val="28"/>
          <w:szCs w:val="28"/>
        </w:rPr>
      </w:pPr>
    </w:p>
    <w:p w:rsidR="00FD73B2" w:rsidRPr="004C4CAC" w:rsidRDefault="00FD73B2" w:rsidP="00FD73B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 35.02.16</w:t>
      </w:r>
      <w:r w:rsidR="00AA3A18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Эксплуатация и ремонт сельскохозяйственой техники и оборудования</w:t>
      </w:r>
    </w:p>
    <w:p w:rsidR="00FD73B2" w:rsidRPr="004C4CAC" w:rsidRDefault="00FD73B2" w:rsidP="00FD73B2">
      <w:pPr>
        <w:jc w:val="center"/>
        <w:rPr>
          <w:b/>
          <w:sz w:val="28"/>
          <w:szCs w:val="28"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E21429" w:rsidP="006635A7">
      <w:pPr>
        <w:jc w:val="center"/>
        <w:rPr>
          <w:b/>
        </w:rPr>
      </w:pPr>
      <w:r>
        <w:rPr>
          <w:b/>
        </w:rPr>
        <w:t>2023</w:t>
      </w:r>
    </w:p>
    <w:p w:rsidR="00FD73B2" w:rsidRPr="00480D31" w:rsidRDefault="00FD73B2" w:rsidP="00FD73B2">
      <w:pPr>
        <w:ind w:left="6379"/>
      </w:pPr>
      <w:r w:rsidRPr="00480D31">
        <w:lastRenderedPageBreak/>
        <w:t xml:space="preserve">Рабочая программа учебной дисциплины разработана на основе </w:t>
      </w:r>
    </w:p>
    <w:p w:rsidR="00FD73B2" w:rsidRPr="00480D31" w:rsidRDefault="00FD73B2" w:rsidP="00FD73B2">
      <w:pPr>
        <w:ind w:left="6379"/>
      </w:pPr>
      <w:r w:rsidRPr="00480D31">
        <w:t>Федерального государственного                            образовательного стандарта (далее ФГОС) по специальности (специальностям)</w:t>
      </w:r>
      <w:r>
        <w:t>35.02.16Эксплуатация и ремонт сельскохозяйственной техники и оборудования</w:t>
      </w:r>
    </w:p>
    <w:p w:rsidR="00FD73B2" w:rsidRPr="00480D31" w:rsidRDefault="00FD73B2" w:rsidP="00FD73B2"/>
    <w:p w:rsidR="00FD73B2" w:rsidRPr="00480D31" w:rsidRDefault="00FD73B2" w:rsidP="00FD73B2"/>
    <w:p w:rsidR="00FD73B2" w:rsidRPr="00480D31" w:rsidRDefault="00FD73B2" w:rsidP="00FD73B2">
      <w:pPr>
        <w:outlineLvl w:val="1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tbl>
      <w:tblPr>
        <w:tblpPr w:leftFromText="180" w:rightFromText="180" w:vertAnchor="text" w:horzAnchor="margin" w:tblpY="17"/>
        <w:tblW w:w="9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6"/>
        <w:gridCol w:w="4976"/>
      </w:tblGrid>
      <w:tr w:rsidR="00DB5F62" w:rsidTr="00F0182B">
        <w:tc>
          <w:tcPr>
            <w:tcW w:w="4858" w:type="dxa"/>
            <w:shd w:val="clear" w:color="auto" w:fill="FFFFFF"/>
            <w:hideMark/>
          </w:tcPr>
          <w:p w:rsidR="00DB5F62" w:rsidRDefault="00DB5F62">
            <w:bookmarkStart w:id="0" w:name="_GoBack"/>
            <w:bookmarkEnd w:id="0"/>
            <w:r w:rsidRPr="001F6194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1AB299B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5.4pt;height:150.25pt">
                  <v:imagedata r:id="rId9" o:title="Screenshot_4"/>
                </v:shape>
              </w:pict>
            </w:r>
          </w:p>
        </w:tc>
        <w:tc>
          <w:tcPr>
            <w:tcW w:w="4861" w:type="dxa"/>
            <w:shd w:val="clear" w:color="auto" w:fill="FFFFFF"/>
            <w:hideMark/>
          </w:tcPr>
          <w:p w:rsidR="00DB5F62" w:rsidRDefault="00DB5F62">
            <w:r w:rsidRPr="001F6194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55122A86">
                <v:shape id="_x0000_i1026" type="#_x0000_t75" style="width:505.4pt;height:150.25pt">
                  <v:imagedata r:id="rId9" o:title="Screenshot_4"/>
                </v:shape>
              </w:pict>
            </w:r>
          </w:p>
        </w:tc>
      </w:tr>
    </w:tbl>
    <w:p w:rsidR="00FD73B2" w:rsidRPr="00480D31" w:rsidRDefault="00FD73B2" w:rsidP="00FD73B2">
      <w:pPr>
        <w:spacing w:line="360" w:lineRule="auto"/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r>
        <w:rPr>
          <w:b/>
        </w:rPr>
        <w:t>Составитель</w:t>
      </w:r>
      <w:r w:rsidRPr="00480D31">
        <w:rPr>
          <w:b/>
        </w:rPr>
        <w:t xml:space="preserve">: </w:t>
      </w:r>
      <w:r w:rsidRPr="00480D31">
        <w:t xml:space="preserve"> преподаватель спец</w:t>
      </w:r>
      <w:r w:rsidR="0062443E">
        <w:t>.</w:t>
      </w:r>
      <w:r w:rsidRPr="00480D31">
        <w:t xml:space="preserve"> дисциплин </w:t>
      </w:r>
      <w:r>
        <w:t xml:space="preserve">ГАПОУ «Сабинский </w:t>
      </w:r>
      <w:r w:rsidRPr="00480D31">
        <w:t>аграрн</w:t>
      </w:r>
      <w:r>
        <w:t xml:space="preserve">ый колледж» </w:t>
      </w:r>
    </w:p>
    <w:p w:rsidR="00FD73B2" w:rsidRDefault="00FD73B2" w:rsidP="00FD73B2">
      <w:proofErr w:type="spellStart"/>
      <w:r>
        <w:t>Габтрахимов</w:t>
      </w:r>
      <w:proofErr w:type="spellEnd"/>
      <w:r>
        <w:t xml:space="preserve"> Ильшат Маратович</w:t>
      </w:r>
    </w:p>
    <w:p w:rsidR="00FD73B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  <w:r w:rsidRPr="005E5CF2">
        <w:rPr>
          <w:b/>
        </w:rPr>
        <w:t>СОДЕРЖАНИЕ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стр.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1.  ПАСПОРТ  РАБОЧЕЙ  ПРОГРАММЫ  УЧЕБНОЙ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ДИСЦИПЛИНЫ                                                                                                </w:t>
      </w:r>
      <w:r w:rsidR="00AA3A18">
        <w:rPr>
          <w:b/>
        </w:rPr>
        <w:t xml:space="preserve">                          </w:t>
      </w:r>
      <w:r w:rsidRPr="005E5CF2">
        <w:rPr>
          <w:b/>
        </w:rPr>
        <w:t xml:space="preserve"> 4</w:t>
      </w:r>
    </w:p>
    <w:p w:rsidR="00FD73B2" w:rsidRPr="005E5CF2" w:rsidRDefault="00FD73B2" w:rsidP="00FD73B2">
      <w:pPr>
        <w:jc w:val="both"/>
        <w:rPr>
          <w:b/>
        </w:rPr>
      </w:pPr>
    </w:p>
    <w:p w:rsidR="00FD73B2" w:rsidRPr="005E5CF2" w:rsidRDefault="00E228E8" w:rsidP="00FD73B2">
      <w:pPr>
        <w:jc w:val="both"/>
        <w:rPr>
          <w:b/>
        </w:rPr>
      </w:pPr>
      <w:r>
        <w:rPr>
          <w:b/>
        </w:rPr>
        <w:t xml:space="preserve">2.  СТРУКТУРА </w:t>
      </w:r>
      <w:r w:rsidR="00FD73B2" w:rsidRPr="005E5CF2">
        <w:rPr>
          <w:b/>
        </w:rPr>
        <w:t xml:space="preserve">СОДЕРЖАНИЕ  </w:t>
      </w:r>
      <w:proofErr w:type="gramStart"/>
      <w:r w:rsidR="00FD73B2" w:rsidRPr="005E5CF2">
        <w:rPr>
          <w:b/>
        </w:rPr>
        <w:t>УЧЕБНОЙ</w:t>
      </w:r>
      <w:proofErr w:type="gramEnd"/>
      <w:r w:rsidR="00FD73B2" w:rsidRPr="005E5CF2">
        <w:rPr>
          <w:b/>
        </w:rPr>
        <w:t xml:space="preserve">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ДИСЦИПЛИНЫ                                                                                                 </w:t>
      </w:r>
      <w:r w:rsidR="00AA3A18">
        <w:rPr>
          <w:b/>
        </w:rPr>
        <w:t xml:space="preserve">                          </w:t>
      </w:r>
      <w:r w:rsidRPr="005E5CF2">
        <w:rPr>
          <w:b/>
        </w:rPr>
        <w:t>6</w:t>
      </w:r>
    </w:p>
    <w:p w:rsidR="00FD73B2" w:rsidRPr="005E5CF2" w:rsidRDefault="00FD73B2" w:rsidP="00FD73B2">
      <w:pPr>
        <w:jc w:val="both"/>
        <w:rPr>
          <w:b/>
        </w:rPr>
      </w:pP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3.  УСЛОВИЯ  РЕАЛИЗАЦИИ  РАБОЧЕЙ  ПРОГРАММЫ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УЧЕБНОЙ ДИСЦИПЛИНЫ                                                                               </w:t>
      </w:r>
      <w:r w:rsidR="00AA3A18">
        <w:rPr>
          <w:b/>
        </w:rPr>
        <w:t xml:space="preserve">                     </w:t>
      </w:r>
      <w:r w:rsidRPr="005E5CF2">
        <w:rPr>
          <w:b/>
        </w:rPr>
        <w:t>1</w:t>
      </w:r>
      <w:r w:rsidR="006635A7">
        <w:rPr>
          <w:b/>
        </w:rPr>
        <w:t>0</w:t>
      </w:r>
    </w:p>
    <w:p w:rsidR="00FD73B2" w:rsidRPr="005E5CF2" w:rsidRDefault="00FD73B2" w:rsidP="00FD73B2">
      <w:pPr>
        <w:jc w:val="both"/>
        <w:rPr>
          <w:b/>
        </w:rPr>
      </w:pP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4.  КОНТРОЛЬ  И  ОЦЕНКА  РЕЗУЛЬТАТОВ  ОСВОЕНИЯ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УЧЕБНОЙ ДИСЦИПЛИНЫ                                 </w:t>
      </w:r>
      <w:r w:rsidR="00AA3A18">
        <w:rPr>
          <w:b/>
        </w:rPr>
        <w:t xml:space="preserve">                                                                   </w:t>
      </w:r>
      <w:r w:rsidRPr="005E5CF2">
        <w:rPr>
          <w:b/>
        </w:rPr>
        <w:t>1</w:t>
      </w:r>
      <w:r w:rsidR="006635A7">
        <w:rPr>
          <w:b/>
        </w:rPr>
        <w:t>1</w:t>
      </w:r>
    </w:p>
    <w:p w:rsidR="00FD73B2" w:rsidRDefault="00FD73B2" w:rsidP="00FD73B2">
      <w:pPr>
        <w:jc w:val="center"/>
        <w:rPr>
          <w:b/>
        </w:rPr>
      </w:pPr>
    </w:p>
    <w:p w:rsidR="00FD73B2" w:rsidRDefault="00FD73B2">
      <w:pPr>
        <w:spacing w:after="120"/>
        <w:ind w:firstLine="210"/>
        <w:jc w:val="both"/>
      </w:pPr>
      <w:r>
        <w:br w:type="page"/>
      </w:r>
    </w:p>
    <w:p w:rsidR="00FD73B2" w:rsidRPr="005E5CF2" w:rsidRDefault="00FD73B2" w:rsidP="00FD73B2">
      <w:pPr>
        <w:jc w:val="center"/>
        <w:rPr>
          <w:b/>
        </w:rPr>
      </w:pPr>
      <w:r w:rsidRPr="005E5CF2">
        <w:rPr>
          <w:b/>
        </w:rPr>
        <w:lastRenderedPageBreak/>
        <w:t>1. ПАСПОРТ РАБОЧЕЙ  ПРОГРАММЫ УЧЕБНОЙ ДИСЦИПЛИНЫ</w:t>
      </w:r>
    </w:p>
    <w:p w:rsidR="00FD73B2" w:rsidRPr="00F33796" w:rsidRDefault="00FD73B2" w:rsidP="00FD73B2">
      <w:pPr>
        <w:jc w:val="center"/>
        <w:rPr>
          <w:b/>
        </w:rPr>
      </w:pPr>
      <w:r>
        <w:rPr>
          <w:b/>
        </w:rPr>
        <w:t>Инженерная графика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1.1. Область применения программы</w:t>
      </w:r>
    </w:p>
    <w:p w:rsidR="00FD73B2" w:rsidRPr="00F33796" w:rsidRDefault="00FD73B2" w:rsidP="00FD73B2">
      <w:pPr>
        <w:jc w:val="both"/>
      </w:pPr>
      <w:r w:rsidRPr="005E5CF2">
        <w:t>Рабочая программа учебной дисциплины является частью примерной основной</w:t>
      </w:r>
      <w:r w:rsidR="00AA3A18">
        <w:t xml:space="preserve"> </w:t>
      </w:r>
      <w:r w:rsidRPr="005E5CF2">
        <w:t>профессиональной образовательной программы  в соответствии с ФГОС по</w:t>
      </w:r>
      <w:r w:rsidR="00AA3A18">
        <w:t xml:space="preserve"> </w:t>
      </w:r>
      <w:r w:rsidRPr="005E5CF2">
        <w:t>специальности СПО, входящим в состав укрупненной группы профессий</w:t>
      </w:r>
      <w:r>
        <w:t xml:space="preserve"> 35.02.16Эксплуатация и ремонт сельскохозяйственной техники и оборудования</w:t>
      </w:r>
      <w:r w:rsidRPr="005E5CF2">
        <w:t>.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1.2.  Место дисциплины в структуре основной профессиональной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образовательной программы:</w:t>
      </w:r>
    </w:p>
    <w:p w:rsidR="00FD73B2" w:rsidRDefault="00FD73B2" w:rsidP="00FD73B2">
      <w:pPr>
        <w:jc w:val="both"/>
      </w:pPr>
      <w:r w:rsidRPr="005E5CF2">
        <w:t>Дисциплина относится к группе обще</w:t>
      </w:r>
      <w:r w:rsidR="00AA3A18">
        <w:t xml:space="preserve"> </w:t>
      </w:r>
      <w:r w:rsidRPr="005E5CF2">
        <w:t>профессиональных дисциплин</w:t>
      </w:r>
      <w:r w:rsidR="00AA3A18">
        <w:t xml:space="preserve"> </w:t>
      </w:r>
      <w:r w:rsidRPr="005E5CF2">
        <w:t>профессионального цикла.</w:t>
      </w:r>
    </w:p>
    <w:p w:rsidR="00FD73B2" w:rsidRPr="00FD73B2" w:rsidRDefault="00FD73B2" w:rsidP="00FD73B2">
      <w:pPr>
        <w:jc w:val="both"/>
      </w:pPr>
      <w:r w:rsidRPr="005E5CF2">
        <w:rPr>
          <w:b/>
        </w:rPr>
        <w:t>1.3.  Цели  и  задачи  дисциплины – требования  к  результатам  освоения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дисциплины:</w:t>
      </w:r>
    </w:p>
    <w:p w:rsidR="00FD73B2" w:rsidRPr="00F7502D" w:rsidRDefault="00FD73B2" w:rsidP="00FD73B2">
      <w:pPr>
        <w:jc w:val="both"/>
        <w:rPr>
          <w:b/>
          <w:i/>
        </w:rPr>
      </w:pPr>
      <w:r w:rsidRPr="00F7502D">
        <w:rPr>
          <w:i/>
        </w:rPr>
        <w:t xml:space="preserve">В результате освоения дисциплины обучающийся должен </w:t>
      </w:r>
      <w:r w:rsidRPr="00F7502D">
        <w:rPr>
          <w:b/>
          <w:i/>
        </w:rPr>
        <w:t>уметь:</w:t>
      </w:r>
    </w:p>
    <w:p w:rsidR="00FD73B2" w:rsidRDefault="00FD73B2" w:rsidP="00FD73B2">
      <w:pPr>
        <w:jc w:val="both"/>
      </w:pPr>
      <w:r>
        <w:t xml:space="preserve">- </w:t>
      </w:r>
      <w:r w:rsidRPr="00FD73B2">
        <w:t>Читать конструкторскую и технологическую докумен</w:t>
      </w:r>
      <w:r>
        <w:t>тацию по профилю специальности.</w:t>
      </w:r>
    </w:p>
    <w:p w:rsidR="00FD73B2" w:rsidRDefault="00FD73B2" w:rsidP="00FD73B2">
      <w:pPr>
        <w:jc w:val="both"/>
      </w:pPr>
      <w:r>
        <w:t xml:space="preserve">- </w:t>
      </w:r>
      <w:r w:rsidRPr="00FD73B2">
        <w:t>Выполнять комплексные чертежи геометрических тел и проекции точек, лежащих на их поверхност</w:t>
      </w:r>
      <w:r>
        <w:t>и, в ручной и машинной графике.</w:t>
      </w:r>
    </w:p>
    <w:p w:rsidR="00FD73B2" w:rsidRDefault="00FD73B2" w:rsidP="00FD73B2">
      <w:pPr>
        <w:jc w:val="both"/>
      </w:pPr>
      <w:r>
        <w:t xml:space="preserve">- </w:t>
      </w:r>
      <w:r w:rsidRPr="00FD73B2">
        <w:t>Выполнять эскизы, технические рисунки и чертежи деталей, их элементов, узл</w:t>
      </w:r>
      <w:r>
        <w:t>ов в ручной и машинной графике.</w:t>
      </w:r>
    </w:p>
    <w:p w:rsidR="00FD73B2" w:rsidRDefault="00FD73B2" w:rsidP="00FD73B2">
      <w:pPr>
        <w:jc w:val="both"/>
      </w:pPr>
      <w:r>
        <w:t xml:space="preserve">- </w:t>
      </w:r>
      <w:r w:rsidRPr="00FD73B2">
        <w:t>Выполнять графические изображения технологического оборудования и технологических сх</w:t>
      </w:r>
      <w:r>
        <w:t>ем в ручной и машинной графике.</w:t>
      </w:r>
    </w:p>
    <w:p w:rsidR="00FD73B2" w:rsidRPr="005E5CF2" w:rsidRDefault="00FD73B2" w:rsidP="00FD73B2">
      <w:pPr>
        <w:jc w:val="both"/>
      </w:pPr>
      <w:r>
        <w:t xml:space="preserve">- </w:t>
      </w:r>
      <w:r w:rsidRPr="00FD73B2">
        <w:t>Оформлять проектно</w:t>
      </w:r>
      <w:r w:rsidR="00AA3A18">
        <w:t>-</w:t>
      </w:r>
      <w:r w:rsidRPr="00FD73B2">
        <w:t>конструкторскую, технологическую и другую техническую документацию в соответствии с действующей нормативной базой.</w:t>
      </w:r>
    </w:p>
    <w:p w:rsidR="00FD73B2" w:rsidRPr="00F7502D" w:rsidRDefault="00FD73B2" w:rsidP="00FD73B2">
      <w:pPr>
        <w:jc w:val="both"/>
        <w:rPr>
          <w:i/>
        </w:rPr>
      </w:pPr>
      <w:r w:rsidRPr="00F7502D">
        <w:rPr>
          <w:i/>
        </w:rPr>
        <w:t xml:space="preserve">В результате освоения дисциплины обучающийся должен </w:t>
      </w:r>
      <w:r w:rsidRPr="00F7502D">
        <w:rPr>
          <w:b/>
          <w:i/>
        </w:rPr>
        <w:t>знать: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r>
        <w:t xml:space="preserve">- Правила </w:t>
      </w:r>
      <w:r w:rsidRPr="00FD73B2">
        <w:t xml:space="preserve">чтения конструкторской </w:t>
      </w:r>
      <w:r>
        <w:t>и технологической документации.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FD73B2">
        <w:t>Способы графического представления объектов, пространственных образов, технол</w:t>
      </w:r>
      <w:r>
        <w:t>огического оборудования и схем.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FD73B2">
        <w:t>Законы, методы и приемы проекционного черчени</w:t>
      </w:r>
      <w:r>
        <w:t>я.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FD73B2">
        <w:t>Требования государственных стандартов Единой системы конструкторской документации (далее - ЕСКД) и Единой системы технологическ</w:t>
      </w:r>
      <w:r>
        <w:t>ой документации (далее - ЕСТД).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FD73B2">
        <w:t>Правила выполнения чертежей, технических рисунков, эскизов и схем</w:t>
      </w:r>
      <w:proofErr w:type="gramStart"/>
      <w:r w:rsidRPr="00FD73B2">
        <w:t>.</w:t>
      </w:r>
      <w:proofErr w:type="gramEnd"/>
      <w:r w:rsidRPr="00FD73B2">
        <w:t xml:space="preserve"> </w:t>
      </w:r>
      <w:proofErr w:type="gramStart"/>
      <w:r w:rsidRPr="00FD73B2">
        <w:t>т</w:t>
      </w:r>
      <w:proofErr w:type="gramEnd"/>
      <w:r w:rsidRPr="00FD73B2">
        <w:t>ехнику и принципы нанесения размеров; классы точност</w:t>
      </w:r>
      <w:r>
        <w:t>и и их обозначение на чертежах.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FD73B2">
        <w:t>Типы и назначение спецификаций, правила их чтения и составления</w:t>
      </w:r>
    </w:p>
    <w:p w:rsidR="00F7502D" w:rsidRPr="00F7502D" w:rsidRDefault="00F7502D" w:rsidP="00FD73B2">
      <w:pPr>
        <w:widowControl w:val="0"/>
        <w:autoSpaceDE w:val="0"/>
        <w:autoSpaceDN w:val="0"/>
        <w:adjustRightInd w:val="0"/>
        <w:jc w:val="both"/>
        <w:rPr>
          <w:i/>
        </w:rPr>
      </w:pPr>
      <w:r w:rsidRPr="00F7502D">
        <w:rPr>
          <w:i/>
        </w:rPr>
        <w:t>Результаты освоения дисциплины направлены на формирование общих и профессиональных компетенций, результатов воспитания: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proofErr w:type="gramStart"/>
      <w:r w:rsidRPr="00FD73B2">
        <w:t>ОК</w:t>
      </w:r>
      <w:proofErr w:type="gramEnd"/>
      <w:r w:rsidRPr="00FD73B2">
        <w:t xml:space="preserve"> 01. Выбирать способы решения задач профессиональной деятельности, примен</w:t>
      </w:r>
      <w:r>
        <w:t>ительно к различным контекстам.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proofErr w:type="gramStart"/>
      <w:r w:rsidRPr="00FD73B2">
        <w:t>ОК</w:t>
      </w:r>
      <w:proofErr w:type="gramEnd"/>
      <w:r w:rsidRPr="00FD73B2"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84466C" w:rsidRDefault="0084466C" w:rsidP="00FD73B2">
      <w:pPr>
        <w:widowControl w:val="0"/>
        <w:autoSpaceDE w:val="0"/>
        <w:autoSpaceDN w:val="0"/>
        <w:adjustRightInd w:val="0"/>
        <w:jc w:val="both"/>
      </w:pPr>
      <w:proofErr w:type="gramStart"/>
      <w:r w:rsidRPr="0084466C">
        <w:t>ОК</w:t>
      </w:r>
      <w:proofErr w:type="gramEnd"/>
      <w:r w:rsidRPr="0084466C">
        <w:t xml:space="preserve"> 09. Использовать информационные технологии в</w:t>
      </w:r>
      <w:r>
        <w:t xml:space="preserve"> профессиональной деятельности.</w:t>
      </w:r>
    </w:p>
    <w:p w:rsidR="0084466C" w:rsidRPr="005E5CF2" w:rsidRDefault="0084466C" w:rsidP="00FD73B2">
      <w:pPr>
        <w:widowControl w:val="0"/>
        <w:autoSpaceDE w:val="0"/>
        <w:autoSpaceDN w:val="0"/>
        <w:adjustRightInd w:val="0"/>
        <w:jc w:val="both"/>
      </w:pPr>
      <w:proofErr w:type="gramStart"/>
      <w:r w:rsidRPr="0084466C">
        <w:t>ОК</w:t>
      </w:r>
      <w:proofErr w:type="gramEnd"/>
      <w:r w:rsidRPr="0084466C">
        <w:t xml:space="preserve"> 10. Пользоваться профессиональной документацией на государственном и иностранном языке.</w:t>
      </w:r>
    </w:p>
    <w:p w:rsidR="0084466C" w:rsidRDefault="0084466C" w:rsidP="00FD73B2">
      <w:pPr>
        <w:jc w:val="both"/>
      </w:pPr>
      <w:r w:rsidRPr="0084466C"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</w:t>
      </w:r>
      <w:r>
        <w:t>нтации о приемке новой техники.</w:t>
      </w:r>
    </w:p>
    <w:p w:rsidR="0084466C" w:rsidRDefault="0084466C" w:rsidP="00FD73B2">
      <w:pPr>
        <w:jc w:val="both"/>
      </w:pPr>
      <w:r w:rsidRPr="0084466C">
        <w:t>ПК 1.2. Выполнять регулировку узлов, систем и механизмов двигателя и приборов электрооборудования в соответ</w:t>
      </w:r>
      <w:r>
        <w:t>ствии с правилами эксплуатации.</w:t>
      </w:r>
    </w:p>
    <w:p w:rsidR="0084466C" w:rsidRDefault="0084466C" w:rsidP="00FD73B2">
      <w:pPr>
        <w:jc w:val="both"/>
      </w:pPr>
      <w:r w:rsidRPr="0084466C"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</w:t>
      </w:r>
      <w:r>
        <w:t>вии с технологическими картами.</w:t>
      </w:r>
    </w:p>
    <w:p w:rsidR="0084466C" w:rsidRDefault="0084466C" w:rsidP="00FD73B2">
      <w:pPr>
        <w:jc w:val="both"/>
      </w:pPr>
      <w:r w:rsidRPr="0084466C">
        <w:t xml:space="preserve">ПК 1.5. Выполнять настройку и регулировку машин и оборудования для обслуживания животноводческих </w:t>
      </w:r>
      <w:r>
        <w:t>ферм, комплексов и птицефабрик.</w:t>
      </w:r>
    </w:p>
    <w:p w:rsidR="00FD73B2" w:rsidRDefault="0084466C" w:rsidP="00FD73B2">
      <w:pPr>
        <w:jc w:val="both"/>
      </w:pPr>
      <w:r w:rsidRPr="0084466C">
        <w:lastRenderedPageBreak/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84466C" w:rsidRDefault="0084466C" w:rsidP="00FD73B2">
      <w:pPr>
        <w:jc w:val="both"/>
      </w:pPr>
      <w:r w:rsidRPr="0084466C">
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</w:t>
      </w:r>
      <w:r>
        <w:t>ние сельскохозяйственных работ.</w:t>
      </w:r>
    </w:p>
    <w:p w:rsidR="0084466C" w:rsidRDefault="0084466C" w:rsidP="00FD73B2">
      <w:pPr>
        <w:jc w:val="both"/>
      </w:pPr>
      <w:r w:rsidRPr="0084466C">
        <w:t>ПК 2.3. Выполнять работы на машинно-тракторном агрегате в соответствии с требованиями правил техники безопасности и охраны труда.</w:t>
      </w:r>
    </w:p>
    <w:p w:rsidR="0084466C" w:rsidRDefault="0084466C" w:rsidP="00FD73B2">
      <w:pPr>
        <w:jc w:val="both"/>
      </w:pPr>
      <w:r w:rsidRPr="0084466C"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</w:t>
      </w:r>
      <w:r>
        <w:t>ческих обслуживаний и ремонтов.</w:t>
      </w:r>
    </w:p>
    <w:p w:rsidR="0084466C" w:rsidRDefault="0084466C" w:rsidP="00FD73B2">
      <w:pPr>
        <w:jc w:val="both"/>
      </w:pPr>
      <w:r w:rsidRPr="0084466C">
        <w:t>ПК 3.4. Подбирать материалы, узлы и агрегаты, необ</w:t>
      </w:r>
      <w:r>
        <w:t>ходимые для проведения ремонта.</w:t>
      </w:r>
    </w:p>
    <w:p w:rsidR="0084466C" w:rsidRDefault="0084466C" w:rsidP="00FD73B2">
      <w:pPr>
        <w:jc w:val="both"/>
      </w:pPr>
      <w:r w:rsidRPr="0084466C">
        <w:t>ПК 3.5. Осуществлять восстановление работоспособности или замену детали/узла сельскохозяйственной техники в соответ</w:t>
      </w:r>
      <w:r>
        <w:t>ствии с технологической картой.</w:t>
      </w:r>
    </w:p>
    <w:p w:rsidR="0084466C" w:rsidRDefault="0084466C" w:rsidP="00FD73B2">
      <w:pPr>
        <w:jc w:val="both"/>
      </w:pPr>
      <w:r w:rsidRPr="0084466C">
        <w:t>ПК 3.7. Выполнять регулировку, испытание, обкатку отремонтированной сельскохозяйственной техники в соответствии с регламентами.</w:t>
      </w:r>
    </w:p>
    <w:p w:rsidR="0084466C" w:rsidRDefault="0084466C" w:rsidP="00FD73B2">
      <w:pPr>
        <w:jc w:val="both"/>
      </w:pPr>
      <w:r w:rsidRPr="0084466C">
        <w:t>ПК 3.8. Выполнять консервацию и постановку на хранение сельскохозяйственной техники в соответствии с регламентами.</w:t>
      </w:r>
    </w:p>
    <w:p w:rsidR="00F7502D" w:rsidRDefault="00F7502D" w:rsidP="00FD73B2">
      <w:pPr>
        <w:jc w:val="both"/>
      </w:pPr>
      <w:r>
        <w:t>ЛР 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</w:r>
      <w:r w:rsidR="00E86AB4">
        <w:t>.</w:t>
      </w:r>
    </w:p>
    <w:p w:rsidR="00E86AB4" w:rsidRDefault="00E86AB4" w:rsidP="00FD73B2">
      <w:pPr>
        <w:jc w:val="both"/>
      </w:pPr>
      <w:r>
        <w:t xml:space="preserve">ЛР 7. </w:t>
      </w:r>
      <w:proofErr w:type="gramStart"/>
      <w:r>
        <w:t>Осознающий</w:t>
      </w:r>
      <w:proofErr w:type="gramEnd"/>
      <w:r>
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E86AB4" w:rsidRDefault="00E86AB4" w:rsidP="00FD73B2">
      <w:pPr>
        <w:jc w:val="both"/>
      </w:pPr>
      <w:r>
        <w:t xml:space="preserve">ЛР 14. </w:t>
      </w:r>
      <w:proofErr w:type="gramStart"/>
      <w:r>
        <w:t>Проявляющий</w:t>
      </w:r>
      <w:proofErr w:type="gramEnd"/>
      <w:r>
        <w:t xml:space="preserve"> сознательное отношение к непрерывному образованию как условию успешной профессиональной и общественной деятельности.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1.4.  Рекомендуемое  количество  часов  на  освоение  программы</w:t>
      </w:r>
      <w:r w:rsidR="00E86AB4">
        <w:rPr>
          <w:b/>
        </w:rPr>
        <w:t xml:space="preserve"> </w:t>
      </w:r>
      <w:r w:rsidRPr="005E5CF2">
        <w:rPr>
          <w:b/>
        </w:rPr>
        <w:t>дисциплины:</w:t>
      </w:r>
    </w:p>
    <w:p w:rsidR="0084466C" w:rsidRDefault="0084466C" w:rsidP="00FD73B2">
      <w:r w:rsidRPr="0084466C">
        <w:t>Объем образовательной нагрузки 64 часов</w:t>
      </w:r>
      <w:r>
        <w:t xml:space="preserve"> в том числе:</w:t>
      </w:r>
    </w:p>
    <w:p w:rsidR="004C1950" w:rsidRDefault="000A4D91" w:rsidP="00FD73B2">
      <w:r>
        <w:t>Всего учебных занятий 52</w:t>
      </w:r>
      <w:r w:rsidR="0084466C" w:rsidRPr="0084466C">
        <w:t xml:space="preserve"> часов.</w:t>
      </w:r>
    </w:p>
    <w:p w:rsidR="0084466C" w:rsidRPr="00FD3448" w:rsidRDefault="0084466C">
      <w:pPr>
        <w:spacing w:after="120"/>
        <w:ind w:firstLine="210"/>
        <w:jc w:val="both"/>
      </w:pPr>
      <w:r w:rsidRPr="00FD3448">
        <w:br w:type="page"/>
      </w:r>
    </w:p>
    <w:p w:rsidR="00FD3448" w:rsidRPr="00FD3448" w:rsidRDefault="00FD3448" w:rsidP="00FD3448">
      <w:pPr>
        <w:pStyle w:val="Default"/>
        <w:spacing w:line="140" w:lineRule="atLeast"/>
        <w:ind w:firstLine="567"/>
        <w:jc w:val="center"/>
        <w:rPr>
          <w:rFonts w:ascii="Times New Roman" w:hAnsi="Times New Roman" w:cs="Times New Roman"/>
        </w:rPr>
      </w:pPr>
      <w:r w:rsidRPr="00FD3448">
        <w:rPr>
          <w:rFonts w:ascii="Times New Roman" w:hAnsi="Times New Roman" w:cs="Times New Roman"/>
          <w:b/>
          <w:bCs/>
        </w:rPr>
        <w:lastRenderedPageBreak/>
        <w:t xml:space="preserve">2. СТРУКТУРА И СОДЕРЖАНИЕ УЧЕБНОЙ ДИСЦИПЛИНЫ </w:t>
      </w:r>
    </w:p>
    <w:p w:rsidR="00FD3448" w:rsidRPr="00FD3448" w:rsidRDefault="00FD3448" w:rsidP="00FD3448">
      <w:pPr>
        <w:spacing w:line="140" w:lineRule="atLeast"/>
        <w:ind w:firstLine="567"/>
        <w:jc w:val="both"/>
        <w:rPr>
          <w:b/>
          <w:bCs/>
        </w:rPr>
      </w:pPr>
    </w:p>
    <w:p w:rsidR="00FD3448" w:rsidRPr="00FD3448" w:rsidRDefault="00FD3448" w:rsidP="00FD3448">
      <w:pPr>
        <w:spacing w:line="140" w:lineRule="atLeast"/>
        <w:ind w:firstLine="567"/>
        <w:jc w:val="both"/>
        <w:rPr>
          <w:b/>
          <w:bCs/>
        </w:rPr>
      </w:pPr>
      <w:r w:rsidRPr="00FD3448">
        <w:rPr>
          <w:b/>
          <w:bCs/>
        </w:rPr>
        <w:t>2.1. Объем учебной дисциплины и виды учебной работы</w:t>
      </w:r>
      <w:r w:rsidR="00E21429">
        <w:rPr>
          <w:b/>
          <w:bCs/>
        </w:rPr>
        <w:t xml:space="preserve"> </w:t>
      </w:r>
      <w:r w:rsidRPr="00FD3448">
        <w:rPr>
          <w:b/>
          <w:bCs/>
        </w:rPr>
        <w:t xml:space="preserve">(по </w:t>
      </w:r>
      <w:proofErr w:type="gramStart"/>
      <w:r w:rsidRPr="00FD3448">
        <w:rPr>
          <w:b/>
          <w:bCs/>
        </w:rPr>
        <w:t>актуализированному</w:t>
      </w:r>
      <w:proofErr w:type="gramEnd"/>
      <w:r w:rsidRPr="00FD3448">
        <w:rPr>
          <w:b/>
          <w:bCs/>
        </w:rPr>
        <w:t xml:space="preserve"> ФГОС)</w:t>
      </w:r>
    </w:p>
    <w:p w:rsidR="00FD3448" w:rsidRPr="00FD3448" w:rsidRDefault="00FD3448" w:rsidP="00FD3448">
      <w:pPr>
        <w:spacing w:line="140" w:lineRule="atLeast"/>
        <w:ind w:firstLine="567"/>
        <w:jc w:val="both"/>
        <w:rPr>
          <w:b/>
          <w:bCs/>
        </w:rPr>
      </w:pP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FD3448" w:rsidRPr="00FD3448" w:rsidTr="00FD3448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FD3448" w:rsidRPr="00FD3448" w:rsidTr="00FD3448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FD3448" w:rsidRPr="00E228E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E228E8">
              <w:rPr>
                <w:rFonts w:ascii="Times New Roman" w:eastAsiaTheme="minorEastAsia" w:hAnsi="Times New Roman" w:cs="Times New Roman"/>
                <w:b/>
              </w:rPr>
              <w:t>64</w:t>
            </w:r>
          </w:p>
        </w:tc>
      </w:tr>
      <w:tr w:rsidR="00FD3448" w:rsidRPr="00FD3448" w:rsidTr="00FD3448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12</w:t>
            </w:r>
          </w:p>
        </w:tc>
      </w:tr>
      <w:tr w:rsidR="00FD3448" w:rsidRPr="00FD3448" w:rsidTr="00FD3448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FD3448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</w:tr>
      <w:tr w:rsidR="00FD3448" w:rsidRPr="00FD3448" w:rsidTr="00FD3448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0A4D91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52</w:t>
            </w:r>
          </w:p>
        </w:tc>
      </w:tr>
      <w:tr w:rsidR="00FD3448" w:rsidRPr="00FD3448" w:rsidTr="00FD3448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FD3448" w:rsidRPr="00FD3448" w:rsidTr="00FD3448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52</w:t>
            </w:r>
          </w:p>
        </w:tc>
      </w:tr>
      <w:tr w:rsidR="00FD3448" w:rsidRPr="00FD3448" w:rsidTr="00FD3448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Курсовые рабо</w:t>
            </w:r>
            <w:proofErr w:type="gramStart"/>
            <w:r w:rsidRPr="00FD3448"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 w:rsidRPr="00FD3448">
              <w:rPr>
                <w:rFonts w:ascii="Times New Roman" w:hAnsi="Times New Roman" w:cs="Times New Roman"/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FD3448" w:rsidRPr="00FD3448" w:rsidTr="00FD3448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FD3448" w:rsidRPr="00FD3448" w:rsidTr="00FD3448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FD3448" w:rsidRPr="00FD3448" w:rsidTr="00FD3448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Форма ПА</w:t>
            </w:r>
          </w:p>
        </w:tc>
      </w:tr>
      <w:tr w:rsidR="00FD3448" w:rsidRPr="00FD3448" w:rsidTr="00FD3448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FD3448" w:rsidRDefault="00FD3448" w:rsidP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Cs/>
                <w:i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Диф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>. Зачёт.</w:t>
            </w:r>
          </w:p>
        </w:tc>
      </w:tr>
    </w:tbl>
    <w:p w:rsidR="0084466C" w:rsidRPr="007811E1" w:rsidRDefault="0084466C" w:rsidP="00844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color w:val="FF0000"/>
        </w:rPr>
      </w:pPr>
    </w:p>
    <w:p w:rsidR="0084466C" w:rsidRDefault="0084466C">
      <w:pPr>
        <w:spacing w:after="120"/>
        <w:ind w:firstLine="210"/>
        <w:jc w:val="both"/>
      </w:pPr>
      <w:r>
        <w:br w:type="page"/>
      </w:r>
    </w:p>
    <w:p w:rsidR="0084466C" w:rsidRDefault="0084466C" w:rsidP="00FD73B2">
      <w:pPr>
        <w:sectPr w:rsidR="0084466C" w:rsidSect="00FD73B2">
          <w:footerReference w:type="default" r:id="rId10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76A04" w:rsidRDefault="0084466C" w:rsidP="006635A7">
      <w:pPr>
        <w:jc w:val="center"/>
        <w:rPr>
          <w:b/>
        </w:rPr>
      </w:pPr>
      <w:r w:rsidRPr="00A943E1">
        <w:rPr>
          <w:b/>
        </w:rPr>
        <w:lastRenderedPageBreak/>
        <w:t>2.2 Тематический план и содержание учебной дисциплины</w:t>
      </w:r>
      <w:r>
        <w:rPr>
          <w:b/>
        </w:rPr>
        <w:t>.</w:t>
      </w:r>
    </w:p>
    <w:p w:rsidR="006635A7" w:rsidRDefault="006635A7" w:rsidP="006635A7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1"/>
        <w:gridCol w:w="516"/>
        <w:gridCol w:w="8284"/>
        <w:gridCol w:w="1413"/>
        <w:gridCol w:w="1352"/>
      </w:tblGrid>
      <w:tr w:rsidR="0084466C" w:rsidTr="00C90E5D">
        <w:tc>
          <w:tcPr>
            <w:tcW w:w="3221" w:type="dxa"/>
          </w:tcPr>
          <w:p w:rsidR="0084466C" w:rsidRDefault="0084466C" w:rsidP="00C90E5D">
            <w:pPr>
              <w:jc w:val="center"/>
            </w:pPr>
            <w:r w:rsidRPr="00E3537E">
              <w:rPr>
                <w:b/>
              </w:rPr>
              <w:t>Наименование разделов и тем</w:t>
            </w:r>
          </w:p>
        </w:tc>
        <w:tc>
          <w:tcPr>
            <w:tcW w:w="8800" w:type="dxa"/>
            <w:gridSpan w:val="2"/>
          </w:tcPr>
          <w:p w:rsidR="0084466C" w:rsidRDefault="0084466C" w:rsidP="00C90E5D">
            <w:pPr>
              <w:jc w:val="center"/>
            </w:pPr>
            <w:r w:rsidRPr="00E3537E">
              <w:rPr>
                <w:b/>
              </w:rPr>
              <w:t>Содержание учебного материала</w:t>
            </w:r>
            <w:r w:rsidRPr="00E3537E">
              <w:rPr>
                <w:b/>
                <w:bCs/>
              </w:rPr>
              <w:t xml:space="preserve">, </w:t>
            </w:r>
            <w:r w:rsidRPr="00E3537E">
              <w:rPr>
                <w:b/>
              </w:rPr>
              <w:t>практические работы</w:t>
            </w:r>
            <w:r w:rsidRPr="00E3537E">
              <w:rPr>
                <w:b/>
                <w:bCs/>
              </w:rPr>
              <w:t xml:space="preserve">, </w:t>
            </w:r>
            <w:r w:rsidRPr="00E3537E">
              <w:rPr>
                <w:b/>
              </w:rPr>
              <w:t xml:space="preserve">самостоятельная работа </w:t>
            </w:r>
            <w:proofErr w:type="gramStart"/>
            <w:r w:rsidRPr="00E3537E">
              <w:rPr>
                <w:b/>
              </w:rPr>
              <w:t>обучающихся</w:t>
            </w:r>
            <w:proofErr w:type="gramEnd"/>
          </w:p>
        </w:tc>
        <w:tc>
          <w:tcPr>
            <w:tcW w:w="1413" w:type="dxa"/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3537E">
              <w:rPr>
                <w:b/>
                <w:sz w:val="24"/>
                <w:szCs w:val="24"/>
              </w:rPr>
              <w:t>Объем</w:t>
            </w:r>
          </w:p>
          <w:p w:rsidR="0084466C" w:rsidRDefault="0084466C" w:rsidP="00C90E5D">
            <w:pPr>
              <w:jc w:val="center"/>
            </w:pPr>
            <w:r w:rsidRPr="00E3537E">
              <w:rPr>
                <w:b/>
              </w:rPr>
              <w:t>часов</w:t>
            </w:r>
          </w:p>
        </w:tc>
        <w:tc>
          <w:tcPr>
            <w:tcW w:w="1352" w:type="dxa"/>
          </w:tcPr>
          <w:p w:rsidR="0084466C" w:rsidRPr="00F06673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F06673">
              <w:rPr>
                <w:b/>
                <w:sz w:val="24"/>
                <w:szCs w:val="24"/>
              </w:rPr>
              <w:t>Уровень</w:t>
            </w:r>
          </w:p>
          <w:p w:rsidR="0084466C" w:rsidRDefault="0084466C" w:rsidP="00C90E5D">
            <w:pPr>
              <w:jc w:val="center"/>
            </w:pPr>
            <w:r w:rsidRPr="00F06673">
              <w:rPr>
                <w:b/>
              </w:rPr>
              <w:t>освоения</w:t>
            </w:r>
          </w:p>
        </w:tc>
      </w:tr>
      <w:tr w:rsidR="0084466C" w:rsidRPr="00F06673" w:rsidTr="00C90E5D">
        <w:tc>
          <w:tcPr>
            <w:tcW w:w="3221" w:type="dxa"/>
          </w:tcPr>
          <w:p w:rsidR="0084466C" w:rsidRPr="00E3537E" w:rsidRDefault="0084466C" w:rsidP="00C90E5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00" w:type="dxa"/>
            <w:gridSpan w:val="2"/>
          </w:tcPr>
          <w:p w:rsidR="0084466C" w:rsidRPr="00E3537E" w:rsidRDefault="0084466C" w:rsidP="00C90E5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3" w:type="dxa"/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84466C" w:rsidRPr="00F06673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4466C" w:rsidTr="00C90E5D">
        <w:trPr>
          <w:trHeight w:val="208"/>
        </w:trPr>
        <w:tc>
          <w:tcPr>
            <w:tcW w:w="14786" w:type="dxa"/>
            <w:gridSpan w:val="5"/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="00E21429"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b/>
                <w:bCs/>
                <w:sz w:val="24"/>
                <w:szCs w:val="24"/>
              </w:rPr>
              <w:t>1.</w:t>
            </w:r>
            <w:r w:rsidR="00E2142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537E">
              <w:rPr>
                <w:b/>
                <w:sz w:val="24"/>
                <w:szCs w:val="24"/>
              </w:rPr>
              <w:t>Графическоеоформлениечертежей</w:t>
            </w:r>
            <w:proofErr w:type="spellEnd"/>
          </w:p>
        </w:tc>
      </w:tr>
      <w:tr w:rsidR="0084466C" w:rsidTr="00C90E5D">
        <w:trPr>
          <w:trHeight w:val="208"/>
        </w:trPr>
        <w:tc>
          <w:tcPr>
            <w:tcW w:w="3221" w:type="dxa"/>
            <w:vMerge w:val="restart"/>
          </w:tcPr>
          <w:p w:rsidR="0084466C" w:rsidRDefault="0084466C" w:rsidP="00C90E5D">
            <w:pPr>
              <w:jc w:val="center"/>
              <w:rPr>
                <w:b/>
              </w:rPr>
            </w:pPr>
            <w:r>
              <w:rPr>
                <w:b/>
              </w:rPr>
              <w:t>Тема 1.1 Оформление формата листа. Чертежный шрифт.</w:t>
            </w:r>
          </w:p>
        </w:tc>
        <w:tc>
          <w:tcPr>
            <w:tcW w:w="8800" w:type="dxa"/>
            <w:gridSpan w:val="2"/>
            <w:tcBorders>
              <w:bottom w:val="single" w:sz="4" w:space="0" w:color="auto"/>
            </w:tcBorders>
          </w:tcPr>
          <w:p w:rsidR="0084466C" w:rsidRDefault="0084466C" w:rsidP="00C90E5D">
            <w:pPr>
              <w:rPr>
                <w:b/>
              </w:rPr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46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Pr="009C559B" w:rsidRDefault="0084466C" w:rsidP="00C90E5D">
            <w:pPr>
              <w:jc w:val="center"/>
            </w:pPr>
            <w:r w:rsidRPr="009C559B">
              <w:t>1</w:t>
            </w:r>
            <w:r>
              <w:t>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9C559B" w:rsidRDefault="0084466C" w:rsidP="00C90E5D">
            <w:r w:rsidRPr="00E3537E">
              <w:t>Обозначение и размеры формата листа. Размеры и содержание граф основной надписи. Чертежные шрифты, их типы. Порядок выполнения чертежного шрифта.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D520BB" w:rsidRDefault="0084466C" w:rsidP="00C90E5D">
            <w:pPr>
              <w:jc w:val="center"/>
            </w:pPr>
            <w:r w:rsidRPr="00D520BB"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46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84466C" w:rsidRPr="00E3537E" w:rsidRDefault="0084466C" w:rsidP="00C90E5D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Pr="009C559B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 w:rsidRPr="00527D95">
              <w:rPr>
                <w:b/>
              </w:rPr>
              <w:t>Графическая работа №1</w:t>
            </w:r>
            <w:r>
              <w:t>(формат А</w:t>
            </w:r>
            <w:proofErr w:type="gramStart"/>
            <w:r>
              <w:t>4</w:t>
            </w:r>
            <w:proofErr w:type="gramEnd"/>
            <w:r w:rsidRPr="00527D95">
              <w:t>)</w:t>
            </w:r>
            <w:r>
              <w:t xml:space="preserve"> Написание алфавита чертежным шрифтом.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D520BB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46"/>
        </w:trPr>
        <w:tc>
          <w:tcPr>
            <w:tcW w:w="3221" w:type="dxa"/>
            <w:vMerge w:val="restart"/>
            <w:tcBorders>
              <w:top w:val="single" w:sz="4" w:space="0" w:color="auto"/>
            </w:tcBorders>
          </w:tcPr>
          <w:p w:rsidR="0084466C" w:rsidRDefault="0084466C" w:rsidP="00C90E5D">
            <w:pPr>
              <w:jc w:val="center"/>
              <w:rPr>
                <w:b/>
              </w:rPr>
            </w:pPr>
            <w:r>
              <w:rPr>
                <w:b/>
              </w:rPr>
              <w:t>Тема 1.2 Основные правила формирования чертежей.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10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46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527D95" w:rsidRDefault="0084466C" w:rsidP="00C90E5D">
            <w:pPr>
              <w:rPr>
                <w:b/>
              </w:rPr>
            </w:pPr>
            <w:r w:rsidRPr="00E3537E">
              <w:t>Линии чертежа, их начертание и назначение</w:t>
            </w:r>
            <w:r>
              <w:t>. Обозначения материалов на чертеже.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46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>
              <w:t>Выполнение уклона</w:t>
            </w:r>
            <w:r w:rsidRPr="00E3537E">
              <w:t xml:space="preserve"> и конусности</w:t>
            </w:r>
            <w:r>
              <w:t xml:space="preserve">. </w:t>
            </w:r>
            <w:r w:rsidRPr="00E3537E">
              <w:t xml:space="preserve">Масштабы изображений, их обозначение на чертежах.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46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3.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 w:rsidRPr="00E3537E">
              <w:t>Деление отрезка, угла на равные части. Правила деления окружности, дуги на равные части. Построение касательных к окружности. Сопряжение прямых и кривых линий. Порядок построения правильных многоугольников.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3E0FD7">
        <w:trPr>
          <w:trHeight w:val="346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4.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 w:rsidRPr="00E3537E">
              <w:t>Основные сведения о нанесении размеров. Выносные и размерные линии, стрелки, знаки диаметра, радиуса. Линейные и угловые размеры.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3E0FD7" w:rsidRPr="00D520BB" w:rsidTr="003E0FD7">
        <w:trPr>
          <w:trHeight w:val="262"/>
        </w:trPr>
        <w:tc>
          <w:tcPr>
            <w:tcW w:w="3221" w:type="dxa"/>
            <w:vMerge/>
          </w:tcPr>
          <w:p w:rsidR="003E0FD7" w:rsidRPr="00E3537E" w:rsidRDefault="003E0FD7" w:rsidP="00C90E5D">
            <w:pPr>
              <w:jc w:val="center"/>
              <w:rPr>
                <w:b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0FD7" w:rsidRPr="003E0FD7" w:rsidRDefault="003E0FD7" w:rsidP="00C90E5D">
            <w:pPr>
              <w:rPr>
                <w:b/>
              </w:rPr>
            </w:pPr>
            <w:r w:rsidRPr="003E0FD7">
              <w:rPr>
                <w:b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3E0FD7" w:rsidRDefault="003E0FD7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3E0FD7" w:rsidRPr="00D520BB" w:rsidRDefault="003E0FD7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384A24">
        <w:trPr>
          <w:trHeight w:val="346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6546BE" w:rsidRPr="00E3537E" w:rsidRDefault="006546BE" w:rsidP="00C90E5D">
            <w:pPr>
              <w:jc w:val="center"/>
              <w:rPr>
                <w:b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E3537E" w:rsidRDefault="006546BE" w:rsidP="00C90E5D">
            <w:r w:rsidRPr="00527D95">
              <w:rPr>
                <w:b/>
              </w:rPr>
              <w:t>Графическая работа №</w:t>
            </w:r>
            <w:r>
              <w:rPr>
                <w:b/>
              </w:rPr>
              <w:t>2</w:t>
            </w:r>
            <w:r w:rsidRPr="00E3537E">
              <w:t xml:space="preserve"> (формат А3) Вычерчивание двух деталей с элементами сопряжения, деления окружности, уклона и конусности</w:t>
            </w:r>
            <w:r>
              <w:t>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77"/>
        </w:trPr>
        <w:tc>
          <w:tcPr>
            <w:tcW w:w="14786" w:type="dxa"/>
            <w:gridSpan w:val="5"/>
            <w:tcBorders>
              <w:top w:val="single" w:sz="4" w:space="0" w:color="auto"/>
            </w:tcBorders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="00E21429"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b/>
                <w:bCs/>
                <w:sz w:val="24"/>
                <w:szCs w:val="24"/>
              </w:rPr>
              <w:t>2.</w:t>
            </w:r>
            <w:r w:rsidR="00204701">
              <w:rPr>
                <w:b/>
                <w:bCs/>
                <w:sz w:val="24"/>
                <w:szCs w:val="24"/>
              </w:rPr>
              <w:t xml:space="preserve"> </w:t>
            </w:r>
            <w:r w:rsidRPr="00E3537E">
              <w:rPr>
                <w:b/>
                <w:sz w:val="24"/>
                <w:szCs w:val="24"/>
              </w:rPr>
              <w:t>Начертательная</w:t>
            </w:r>
            <w:r w:rsidR="00E21429"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b/>
                <w:sz w:val="24"/>
                <w:szCs w:val="24"/>
              </w:rPr>
              <w:t>геометрия</w:t>
            </w:r>
          </w:p>
        </w:tc>
      </w:tr>
      <w:tr w:rsidR="0084466C" w:rsidRPr="00D520BB" w:rsidTr="00C90E5D">
        <w:trPr>
          <w:trHeight w:val="277"/>
        </w:trPr>
        <w:tc>
          <w:tcPr>
            <w:tcW w:w="3221" w:type="dxa"/>
            <w:vMerge w:val="restart"/>
            <w:tcBorders>
              <w:top w:val="single" w:sz="4" w:space="0" w:color="auto"/>
            </w:tcBorders>
          </w:tcPr>
          <w:p w:rsidR="0084466C" w:rsidRPr="00E3537E" w:rsidRDefault="0084466C" w:rsidP="00C90E5D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2.1 Ортогональные проекции точки, прямой и плоскости.  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Pr="00527D95" w:rsidRDefault="0084466C" w:rsidP="00C90E5D">
            <w:pPr>
              <w:rPr>
                <w:b/>
              </w:rPr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DE7C60" w:rsidRDefault="0084466C" w:rsidP="00C90E5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1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527D95" w:rsidRDefault="0084466C" w:rsidP="00C90E5D">
            <w:pPr>
              <w:rPr>
                <w:b/>
              </w:rPr>
            </w:pPr>
            <w:r w:rsidRPr="00E3537E">
              <w:t>Изображения геометрических объектов в ортогональных проекциях. Ортогональные проекции. Метод проекций. Свойства параллельных проекций.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1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C90E5D">
            <w:r w:rsidRPr="00E3537E">
              <w:t>Комплексный чертеж точки, прямой, плоскости. Построение третьей проекции по двум заданным. Проецирование углов.</w:t>
            </w:r>
          </w:p>
          <w:p w:rsidR="006546BE" w:rsidRPr="00E3537E" w:rsidRDefault="006546BE" w:rsidP="00C90E5D"/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1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3.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04" w:rsidRPr="00B76A04" w:rsidRDefault="0084466C" w:rsidP="00C90E5D">
            <w:r>
              <w:rPr>
                <w:b/>
              </w:rPr>
              <w:t xml:space="preserve">Графическая работа №3 </w:t>
            </w:r>
            <w:r w:rsidRPr="00566F94">
              <w:t>(формат А3)</w:t>
            </w:r>
            <w:r w:rsidRPr="00E3537E">
              <w:t>Комплексный чертеж точки, прямой, плоскости</w:t>
            </w:r>
            <w: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1"/>
        </w:trPr>
        <w:tc>
          <w:tcPr>
            <w:tcW w:w="3221" w:type="dxa"/>
            <w:vMerge w:val="restart"/>
            <w:tcBorders>
              <w:top w:val="single" w:sz="4" w:space="0" w:color="auto"/>
            </w:tcBorders>
          </w:tcPr>
          <w:p w:rsidR="0084466C" w:rsidRPr="003535A7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2.2 </w:t>
            </w:r>
            <w:r w:rsidRPr="003535A7">
              <w:rPr>
                <w:b/>
                <w:sz w:val="24"/>
                <w:szCs w:val="24"/>
              </w:rPr>
              <w:t xml:space="preserve">Пересечение поверхностей </w:t>
            </w:r>
            <w:r w:rsidRPr="003535A7">
              <w:rPr>
                <w:b/>
                <w:sz w:val="24"/>
                <w:szCs w:val="24"/>
              </w:rPr>
              <w:lastRenderedPageBreak/>
              <w:t>плоскостями</w:t>
            </w:r>
            <w:r w:rsidRPr="003535A7">
              <w:rPr>
                <w:b/>
                <w:bCs/>
                <w:sz w:val="24"/>
                <w:szCs w:val="24"/>
              </w:rPr>
              <w:t xml:space="preserve">. </w:t>
            </w:r>
            <w:r w:rsidRPr="003535A7">
              <w:rPr>
                <w:b/>
                <w:sz w:val="24"/>
                <w:szCs w:val="24"/>
              </w:rPr>
              <w:t>Взаимное пересечение поверхностей</w:t>
            </w:r>
            <w:r w:rsidRPr="003535A7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>
              <w:rPr>
                <w:b/>
              </w:rPr>
              <w:lastRenderedPageBreak/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6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1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 w:rsidRPr="00E3537E">
              <w:t>Пересечение многогранника плоскостью. Развертки. Свойства разверток.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1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 w:rsidRPr="00E3537E">
              <w:t xml:space="preserve">Пересечение плоскости с цилиндром. Развертка цилиндра. Пересечение плоскости с </w:t>
            </w:r>
            <w:r w:rsidRPr="00E3537E">
              <w:lastRenderedPageBreak/>
              <w:t>конусом. Развертка конуса</w:t>
            </w:r>
            <w: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lastRenderedPageBreak/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1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84466C" w:rsidRPr="00E3537E" w:rsidRDefault="0084466C" w:rsidP="00C90E5D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3.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1D252F" w:rsidRDefault="0084466C" w:rsidP="00C90E5D">
            <w:r w:rsidRPr="001D252F">
              <w:t>Взаимное пересечение поверхностей</w:t>
            </w:r>
            <w:r w:rsidRPr="001D252F">
              <w:rPr>
                <w:b/>
                <w:bCs/>
              </w:rPr>
              <w:t xml:space="preserve">. </w:t>
            </w:r>
            <w:r>
              <w:t>Пересечение со</w:t>
            </w:r>
            <w:r w:rsidRPr="001D252F">
              <w:t xml:space="preserve">осных поверхностей вращения. Пересечение </w:t>
            </w:r>
            <w:proofErr w:type="spellStart"/>
            <w:r w:rsidRPr="001D252F">
              <w:t>гранных</w:t>
            </w:r>
            <w:proofErr w:type="spellEnd"/>
            <w:r w:rsidRPr="001D252F">
              <w:t xml:space="preserve"> тел с проецирующим цилиндром.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73"/>
        </w:trPr>
        <w:tc>
          <w:tcPr>
            <w:tcW w:w="3221" w:type="dxa"/>
            <w:vMerge w:val="restart"/>
            <w:tcBorders>
              <w:top w:val="single" w:sz="4" w:space="0" w:color="auto"/>
            </w:tcBorders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2.3 Аксонометрические проекции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Pr="00566F94" w:rsidRDefault="0084466C" w:rsidP="00C90E5D"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3E0FD7">
        <w:trPr>
          <w:trHeight w:val="273"/>
        </w:trPr>
        <w:tc>
          <w:tcPr>
            <w:tcW w:w="3221" w:type="dxa"/>
            <w:vMerge/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Pr="00566F94" w:rsidRDefault="0084466C" w:rsidP="00C90E5D">
            <w:pPr>
              <w:jc w:val="center"/>
            </w:pPr>
            <w:r>
              <w:t>1</w:t>
            </w:r>
            <w:r w:rsidRPr="00566F94">
              <w:t>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566F94" w:rsidRDefault="0084466C" w:rsidP="00C90E5D">
            <w:r w:rsidRPr="00566F94">
              <w:t>Аксонометрия.</w:t>
            </w:r>
            <w:r>
              <w:t xml:space="preserve"> Виды аксонометрической проекции. Изображение окружностей в аксонометрических проекциях.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top w:val="nil"/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3E0FD7" w:rsidRPr="00D520BB" w:rsidTr="003E0FD7">
        <w:trPr>
          <w:trHeight w:val="273"/>
        </w:trPr>
        <w:tc>
          <w:tcPr>
            <w:tcW w:w="3221" w:type="dxa"/>
            <w:vMerge/>
          </w:tcPr>
          <w:p w:rsidR="003E0FD7" w:rsidRPr="00392DD0" w:rsidRDefault="003E0FD7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0FD7" w:rsidRPr="003E0FD7" w:rsidRDefault="003E0FD7" w:rsidP="00C90E5D">
            <w:pPr>
              <w:rPr>
                <w:b/>
              </w:rPr>
            </w:pPr>
            <w:r w:rsidRPr="003E0FD7">
              <w:rPr>
                <w:b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3E0FD7" w:rsidRDefault="003E0FD7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3E0FD7" w:rsidRPr="00D520BB" w:rsidRDefault="003E0FD7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133CE9">
        <w:trPr>
          <w:trHeight w:val="273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6546BE" w:rsidRPr="00392DD0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566F94" w:rsidRDefault="006546BE" w:rsidP="00C90E5D">
            <w:r>
              <w:rPr>
                <w:b/>
              </w:rPr>
              <w:t xml:space="preserve">Графическая работа №4 </w:t>
            </w:r>
            <w:r w:rsidRPr="00254BED">
              <w:t>(формат А3)</w:t>
            </w:r>
            <w:r>
              <w:t xml:space="preserve"> Аксонометрические проекции куба.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</w:p>
        </w:tc>
        <w:tc>
          <w:tcPr>
            <w:tcW w:w="1352" w:type="dxa"/>
            <w:vMerge/>
            <w:tcBorders>
              <w:top w:val="nil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73"/>
        </w:trPr>
        <w:tc>
          <w:tcPr>
            <w:tcW w:w="14786" w:type="dxa"/>
            <w:gridSpan w:val="5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392DD0">
              <w:rPr>
                <w:b/>
                <w:sz w:val="24"/>
                <w:szCs w:val="24"/>
              </w:rPr>
              <w:t xml:space="preserve"> 3.Проекционноечерчение</w:t>
            </w:r>
          </w:p>
        </w:tc>
      </w:tr>
      <w:tr w:rsidR="0084466C" w:rsidRPr="00D520BB" w:rsidTr="00C90E5D">
        <w:trPr>
          <w:trHeight w:val="273"/>
        </w:trPr>
        <w:tc>
          <w:tcPr>
            <w:tcW w:w="3221" w:type="dxa"/>
            <w:vMerge w:val="restart"/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3.1 Изображения детали.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C90E5D">
            <w:pPr>
              <w:rPr>
                <w:b/>
              </w:rPr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D1277" w:rsidRDefault="0084466C" w:rsidP="00C90E5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60"/>
        </w:trPr>
        <w:tc>
          <w:tcPr>
            <w:tcW w:w="3221" w:type="dxa"/>
            <w:vMerge/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C90E5D">
            <w:pPr>
              <w:rPr>
                <w:b/>
              </w:rPr>
            </w:pPr>
            <w:r w:rsidRPr="009B765C">
              <w:t>Построение трех видов по наглядному изображению детали</w:t>
            </w:r>
            <w:r>
              <w:t>. Нахождение третьей проекции точки на поверхности детали по двум заданным.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60"/>
        </w:trPr>
        <w:tc>
          <w:tcPr>
            <w:tcW w:w="3221" w:type="dxa"/>
            <w:vMerge/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9B765C" w:rsidRDefault="0084466C" w:rsidP="00C90E5D">
            <w:r>
              <w:t>Построение аксонометрической проекции детали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152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3.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9B765C" w:rsidRDefault="0084466C" w:rsidP="00C90E5D">
            <w:r>
              <w:rPr>
                <w:b/>
              </w:rPr>
              <w:t xml:space="preserve">Графическая работа №5 </w:t>
            </w:r>
            <w:r w:rsidRPr="00566F94">
              <w:t>(формат А3)</w:t>
            </w:r>
            <w:r>
              <w:t xml:space="preserve"> Построение третьего вида детали по двум заданным. Построение изометрической проекции.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152"/>
        </w:trPr>
        <w:tc>
          <w:tcPr>
            <w:tcW w:w="3221" w:type="dxa"/>
            <w:vMerge w:val="restart"/>
            <w:tcBorders>
              <w:top w:val="single" w:sz="4" w:space="0" w:color="auto"/>
            </w:tcBorders>
          </w:tcPr>
          <w:p w:rsidR="0084466C" w:rsidRDefault="0084466C" w:rsidP="00C90E5D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3.2 Разрезы и сечения.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C90E5D"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8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152"/>
        </w:trPr>
        <w:tc>
          <w:tcPr>
            <w:tcW w:w="3221" w:type="dxa"/>
            <w:vMerge/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8D0E4D" w:rsidRDefault="0084466C" w:rsidP="00C90E5D">
            <w:r>
              <w:t>Выполнение простых разрезов и сечений на комплексном чертеже детали.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152"/>
        </w:trPr>
        <w:tc>
          <w:tcPr>
            <w:tcW w:w="3221" w:type="dxa"/>
            <w:vMerge/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C90E5D">
            <w:r>
              <w:t>Выполнение сложных разрезов на комплексном чертеже детали.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6546BE">
        <w:trPr>
          <w:trHeight w:val="152"/>
        </w:trPr>
        <w:tc>
          <w:tcPr>
            <w:tcW w:w="3221" w:type="dxa"/>
            <w:vMerge/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3.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C90E5D">
            <w:r w:rsidRPr="009B765C">
              <w:t>Построение аксонометрической проекции детали с разрезом</w:t>
            </w:r>
            <w: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6546BE">
        <w:trPr>
          <w:trHeight w:val="152"/>
        </w:trPr>
        <w:tc>
          <w:tcPr>
            <w:tcW w:w="3221" w:type="dxa"/>
            <w:vMerge/>
          </w:tcPr>
          <w:p w:rsidR="006546BE" w:rsidRPr="00392DD0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6546BE" w:rsidRDefault="006546BE" w:rsidP="00C90E5D">
            <w:pPr>
              <w:rPr>
                <w:b/>
              </w:rPr>
            </w:pPr>
            <w:r w:rsidRPr="006546BE">
              <w:rPr>
                <w:b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0315CD">
        <w:trPr>
          <w:trHeight w:val="152"/>
        </w:trPr>
        <w:tc>
          <w:tcPr>
            <w:tcW w:w="3221" w:type="dxa"/>
            <w:vMerge/>
          </w:tcPr>
          <w:p w:rsidR="006546BE" w:rsidRPr="00392DD0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9B765C" w:rsidRDefault="006546BE" w:rsidP="00C90E5D">
            <w:r>
              <w:rPr>
                <w:b/>
              </w:rPr>
              <w:t xml:space="preserve">Графическая работа №6 </w:t>
            </w:r>
            <w:r w:rsidRPr="00566F94">
              <w:t>(формат А3)</w:t>
            </w:r>
            <w:r>
              <w:t xml:space="preserve"> Выполнение</w:t>
            </w:r>
            <w:r w:rsidRPr="009B765C">
              <w:t xml:space="preserve"> чертеж</w:t>
            </w:r>
            <w:r>
              <w:t>а</w:t>
            </w:r>
            <w:r w:rsidRPr="009B765C">
              <w:t xml:space="preserve"> детали со сложным разрезом</w:t>
            </w:r>
            <w:r>
              <w:t>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04"/>
        </w:trPr>
        <w:tc>
          <w:tcPr>
            <w:tcW w:w="14786" w:type="dxa"/>
            <w:gridSpan w:val="5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4. Машиностроительное черчение</w:t>
            </w:r>
          </w:p>
        </w:tc>
      </w:tr>
      <w:tr w:rsidR="0084466C" w:rsidRPr="00D520BB" w:rsidTr="00C90E5D">
        <w:trPr>
          <w:trHeight w:val="304"/>
        </w:trPr>
        <w:tc>
          <w:tcPr>
            <w:tcW w:w="3221" w:type="dxa"/>
            <w:vMerge w:val="restart"/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4.1 Разъемные соединения.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C90E5D">
            <w:pPr>
              <w:rPr>
                <w:b/>
              </w:rPr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6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/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720054" w:rsidRDefault="0084466C" w:rsidP="00C90E5D">
            <w:r w:rsidRPr="00720054">
              <w:t>Разъемны</w:t>
            </w:r>
            <w:r>
              <w:t xml:space="preserve">е соединения. </w:t>
            </w:r>
            <w:r w:rsidRPr="00720054">
              <w:t>Вы</w:t>
            </w:r>
            <w:r>
              <w:t>полнение чертежа болта, гайки, шайбы и соединения болтом.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6546BE">
        <w:trPr>
          <w:trHeight w:val="235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720054" w:rsidRDefault="0084466C" w:rsidP="00C90E5D">
            <w:r w:rsidRPr="00720054">
              <w:t>Разъемны</w:t>
            </w:r>
            <w:r>
              <w:t>е соединения. Выполнение чертежа шпильки, гайки, шайбы и соединения шпилькой.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6008B4">
        <w:trPr>
          <w:trHeight w:val="235"/>
        </w:trPr>
        <w:tc>
          <w:tcPr>
            <w:tcW w:w="322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46BE" w:rsidRDefault="006546BE" w:rsidP="00C90E5D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6546BE" w:rsidRDefault="006546BE" w:rsidP="00C90E5D">
            <w:pPr>
              <w:rPr>
                <w:b/>
              </w:rPr>
            </w:pPr>
            <w:r w:rsidRPr="006546BE">
              <w:rPr>
                <w:b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7B2ACB">
        <w:trPr>
          <w:trHeight w:val="235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6546BE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Default="006546BE" w:rsidP="00C90E5D">
            <w:r>
              <w:rPr>
                <w:b/>
              </w:rPr>
              <w:t xml:space="preserve">Графическая работа №7 </w:t>
            </w:r>
            <w:r w:rsidRPr="00566F94">
              <w:t>(формат А3)</w:t>
            </w:r>
            <w:r>
              <w:t xml:space="preserve"> Чертеж резьбового соединения.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 w:val="restart"/>
            <w:tcBorders>
              <w:top w:val="single" w:sz="4" w:space="0" w:color="auto"/>
            </w:tcBorders>
          </w:tcPr>
          <w:p w:rsidR="0084466C" w:rsidRDefault="0084466C" w:rsidP="00C90E5D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4.2 Рабочие чертежи детали.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C90E5D"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/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6911E4" w:rsidRDefault="0084466C" w:rsidP="00C90E5D">
            <w:r>
              <w:t>Шероховатость. Обозначение шероховатости на чертежах. Выносные элементы. Изображение соединения шпонкой на чертеже.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0236F3">
        <w:trPr>
          <w:trHeight w:val="235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6546BE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6546BE" w:rsidRDefault="006546BE" w:rsidP="00C90E5D">
            <w:pPr>
              <w:rPr>
                <w:b/>
              </w:rPr>
            </w:pPr>
            <w:r w:rsidRPr="006546BE">
              <w:rPr>
                <w:b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451771">
        <w:trPr>
          <w:trHeight w:val="552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6546BE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437D69" w:rsidRDefault="006546BE" w:rsidP="00C90E5D">
            <w:r>
              <w:rPr>
                <w:b/>
              </w:rPr>
              <w:t xml:space="preserve">Графическая работа №8 </w:t>
            </w:r>
            <w:r w:rsidRPr="00566F94">
              <w:t>(формат А3)</w:t>
            </w:r>
            <w:r>
              <w:t xml:space="preserve"> Чертеж вала.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 w:val="restart"/>
            <w:tcBorders>
              <w:top w:val="single" w:sz="4" w:space="0" w:color="auto"/>
            </w:tcBorders>
          </w:tcPr>
          <w:p w:rsidR="0084466C" w:rsidRPr="00E12BD5" w:rsidRDefault="0084466C" w:rsidP="00C90E5D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Тема 4.3 </w:t>
            </w:r>
            <w:r w:rsidRPr="00E12BD5">
              <w:rPr>
                <w:b/>
                <w:sz w:val="24"/>
                <w:szCs w:val="24"/>
              </w:rPr>
              <w:t>Неразъемные соединения.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C90E5D"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/>
          </w:tcPr>
          <w:p w:rsidR="0084466C" w:rsidRPr="00E12BD5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AE45CA" w:rsidRDefault="0084466C" w:rsidP="00C90E5D">
            <w:r>
              <w:t>Изображение неразъемных соединений на чертеже.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/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C90E5D">
            <w:pPr>
              <w:rPr>
                <w:b/>
              </w:rPr>
            </w:pPr>
            <w:r>
              <w:rPr>
                <w:b/>
              </w:rPr>
              <w:t xml:space="preserve">Графическая работа №9 </w:t>
            </w:r>
            <w:r w:rsidRPr="00566F94">
              <w:t>(формат А3)</w:t>
            </w:r>
            <w:r>
              <w:t xml:space="preserve"> Чертеж неразъемного соединения.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 w:val="restart"/>
          </w:tcPr>
          <w:p w:rsidR="0084466C" w:rsidRDefault="0084466C" w:rsidP="00C90E5D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4.4 Чертежи общего вида и сборочные чертежи.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C90E5D">
            <w:pPr>
              <w:rPr>
                <w:b/>
              </w:rPr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6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/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FF06D1" w:rsidRDefault="00B76A04" w:rsidP="00C90E5D">
            <w:r>
              <w:t>Ознакомление с чертежами общего вида и сборочными чертежами</w:t>
            </w:r>
            <w:r w:rsidRPr="00B76A04">
              <w:t>.</w:t>
            </w:r>
            <w:r w:rsidR="00237562">
              <w:t xml:space="preserve"> </w:t>
            </w:r>
            <w:proofErr w:type="spellStart"/>
            <w:r w:rsidR="0084466C" w:rsidRPr="00E12BD5">
              <w:t>Деталирование</w:t>
            </w:r>
            <w:proofErr w:type="spellEnd"/>
            <w:r w:rsidR="0084466C">
              <w:t xml:space="preserve"> сборочного чертежа</w:t>
            </w:r>
            <w: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7"/>
        </w:trPr>
        <w:tc>
          <w:tcPr>
            <w:tcW w:w="3221" w:type="dxa"/>
            <w:vMerge/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12BD5" w:rsidRDefault="00B76A04" w:rsidP="00C90E5D">
            <w:proofErr w:type="spellStart"/>
            <w:r w:rsidRPr="00E12BD5">
              <w:t>Деталирование</w:t>
            </w:r>
            <w:proofErr w:type="spellEnd"/>
            <w:r>
              <w:t xml:space="preserve"> сборочного чертежа. </w:t>
            </w:r>
            <w:r w:rsidR="0084466C">
              <w:t>Заполнение спецификации.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E35C12">
        <w:trPr>
          <w:trHeight w:val="235"/>
        </w:trPr>
        <w:tc>
          <w:tcPr>
            <w:tcW w:w="3221" w:type="dxa"/>
            <w:vMerge/>
          </w:tcPr>
          <w:p w:rsidR="006546BE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6546BE" w:rsidRDefault="006546BE" w:rsidP="00C90E5D">
            <w:pPr>
              <w:rPr>
                <w:b/>
              </w:rPr>
            </w:pPr>
            <w:r w:rsidRPr="006546BE">
              <w:rPr>
                <w:b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D734E8">
        <w:trPr>
          <w:trHeight w:val="235"/>
        </w:trPr>
        <w:tc>
          <w:tcPr>
            <w:tcW w:w="3221" w:type="dxa"/>
            <w:vMerge/>
          </w:tcPr>
          <w:p w:rsidR="006546BE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E12BD5" w:rsidRDefault="006546BE" w:rsidP="00C90E5D">
            <w:r>
              <w:rPr>
                <w:b/>
              </w:rPr>
              <w:t xml:space="preserve">Графическая работа №10 </w:t>
            </w:r>
            <w:r w:rsidRPr="00566F94">
              <w:t>(формат А3)</w:t>
            </w:r>
            <w:r>
              <w:t xml:space="preserve"> Выполнение сборочного чертежа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12021" w:type="dxa"/>
            <w:gridSpan w:val="3"/>
          </w:tcPr>
          <w:p w:rsidR="0084466C" w:rsidRDefault="0084466C" w:rsidP="00C90E5D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64</w:t>
            </w:r>
          </w:p>
        </w:tc>
        <w:tc>
          <w:tcPr>
            <w:tcW w:w="1352" w:type="dxa"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76A04" w:rsidRDefault="00B76A04">
      <w:pPr>
        <w:spacing w:after="120"/>
        <w:ind w:firstLine="210"/>
        <w:jc w:val="both"/>
        <w:rPr>
          <w:b/>
        </w:rPr>
      </w:pPr>
      <w:r>
        <w:rPr>
          <w:b/>
        </w:rPr>
        <w:br w:type="page"/>
      </w:r>
    </w:p>
    <w:p w:rsidR="00B76A04" w:rsidRDefault="00B76A04" w:rsidP="0084466C">
      <w:pPr>
        <w:jc w:val="center"/>
        <w:rPr>
          <w:b/>
        </w:rPr>
        <w:sectPr w:rsidR="00B76A04" w:rsidSect="0084466C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B76A04" w:rsidRPr="009B6065" w:rsidRDefault="00B76A04" w:rsidP="00B76A04">
      <w:pPr>
        <w:jc w:val="center"/>
        <w:rPr>
          <w:b/>
        </w:rPr>
      </w:pPr>
      <w:r w:rsidRPr="009B6065">
        <w:rPr>
          <w:b/>
        </w:rPr>
        <w:lastRenderedPageBreak/>
        <w:t>3. УСЛОВИЯ РЕАЛИЗАЦИИ ПРОГРАММЫ ДИСЦИПЛИНЫ</w:t>
      </w:r>
    </w:p>
    <w:p w:rsidR="00B76A04" w:rsidRPr="009B6065" w:rsidRDefault="00B76A04" w:rsidP="00B76A04">
      <w:pPr>
        <w:rPr>
          <w:b/>
        </w:rPr>
      </w:pP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>3.1.  Требования  к  минимальному  материально-техническому обеспечению</w:t>
      </w:r>
    </w:p>
    <w:p w:rsidR="00B76A04" w:rsidRPr="009B6065" w:rsidRDefault="00B76A04" w:rsidP="00B76A04">
      <w:pPr>
        <w:jc w:val="both"/>
      </w:pPr>
      <w:r w:rsidRPr="00AD3354">
        <w:t>Для реализации  программы  дисциплины  имеется в наличии кабинет инженерной графики</w:t>
      </w:r>
    </w:p>
    <w:p w:rsidR="00B76A04" w:rsidRPr="009B6065" w:rsidRDefault="00B76A04" w:rsidP="00B76A04">
      <w:pPr>
        <w:jc w:val="both"/>
      </w:pPr>
    </w:p>
    <w:p w:rsidR="00B76A04" w:rsidRPr="009B6065" w:rsidRDefault="00B76A04" w:rsidP="00B76A04">
      <w:pPr>
        <w:jc w:val="both"/>
      </w:pPr>
      <w:r>
        <w:t>Оборудование учебного кабинета</w:t>
      </w:r>
      <w:r w:rsidRPr="009B6065">
        <w:t xml:space="preserve">:  </w:t>
      </w:r>
    </w:p>
    <w:p w:rsidR="00B76A04" w:rsidRPr="009B6065" w:rsidRDefault="00B76A04" w:rsidP="00B76A04">
      <w:pPr>
        <w:jc w:val="both"/>
      </w:pPr>
      <w:r w:rsidRPr="009B6065">
        <w:t xml:space="preserve">- посадочные места по количеству </w:t>
      </w:r>
      <w:proofErr w:type="gramStart"/>
      <w:r w:rsidRPr="009B6065">
        <w:t>обучающихся</w:t>
      </w:r>
      <w:proofErr w:type="gramEnd"/>
      <w:r w:rsidRPr="009B6065">
        <w:t xml:space="preserve">; </w:t>
      </w:r>
    </w:p>
    <w:p w:rsidR="00B76A04" w:rsidRPr="009B6065" w:rsidRDefault="00B76A04" w:rsidP="00B76A04">
      <w:pPr>
        <w:jc w:val="both"/>
      </w:pPr>
      <w:r w:rsidRPr="009B6065">
        <w:t xml:space="preserve">- рабочее место преподавателя; </w:t>
      </w:r>
    </w:p>
    <w:p w:rsidR="00B76A04" w:rsidRPr="009B6065" w:rsidRDefault="00B76A04" w:rsidP="00B76A04">
      <w:pPr>
        <w:jc w:val="both"/>
      </w:pPr>
      <w:r w:rsidRPr="009B6065">
        <w:t>- учебно-наглядные пособия по дисци</w:t>
      </w:r>
      <w:r>
        <w:t>плине «Инженерная графика</w:t>
      </w:r>
      <w:r w:rsidRPr="009B6065">
        <w:t xml:space="preserve">» </w:t>
      </w:r>
    </w:p>
    <w:p w:rsidR="00B76A04" w:rsidRPr="009B6065" w:rsidRDefault="00B76A04" w:rsidP="00B76A04">
      <w:pPr>
        <w:jc w:val="both"/>
      </w:pPr>
      <w:r w:rsidRPr="009B6065">
        <w:t xml:space="preserve">Технические средства обучения:  </w:t>
      </w:r>
    </w:p>
    <w:p w:rsidR="00B76A04" w:rsidRPr="009B6065" w:rsidRDefault="00B76A04" w:rsidP="00B76A04">
      <w:pPr>
        <w:jc w:val="both"/>
      </w:pPr>
      <w:r w:rsidRPr="009B6065">
        <w:t xml:space="preserve">-  </w:t>
      </w:r>
      <w:r>
        <w:t xml:space="preserve">компьютер и </w:t>
      </w:r>
      <w:r w:rsidRPr="009B6065">
        <w:t>интерактивная  доска  с  лицензио</w:t>
      </w:r>
      <w:r>
        <w:t>нным  программным  обеспечением</w:t>
      </w:r>
    </w:p>
    <w:p w:rsidR="00B76A04" w:rsidRPr="009B6065" w:rsidRDefault="00B76A04" w:rsidP="00B76A04">
      <w:pPr>
        <w:jc w:val="both"/>
      </w:pPr>
      <w:r>
        <w:t xml:space="preserve">- </w:t>
      </w:r>
      <w:r w:rsidRPr="009B6065">
        <w:t xml:space="preserve">мультимедиа проектор. </w:t>
      </w:r>
    </w:p>
    <w:p w:rsidR="00B76A04" w:rsidRPr="009B6065" w:rsidRDefault="00B76A04" w:rsidP="00B76A04">
      <w:pPr>
        <w:jc w:val="both"/>
      </w:pP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 xml:space="preserve">3.2. Информационное обеспечение обучения </w:t>
      </w: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 xml:space="preserve">Перечень  рекомендуемых  учебных  изданий,  Интернет-ресурсов, </w:t>
      </w: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 xml:space="preserve">дополнительной литературы </w:t>
      </w:r>
    </w:p>
    <w:p w:rsidR="00B76A04" w:rsidRPr="004C4CAC" w:rsidRDefault="00B76A04" w:rsidP="00B76A04">
      <w:pPr>
        <w:jc w:val="both"/>
        <w:rPr>
          <w:b/>
        </w:rPr>
      </w:pPr>
      <w:r w:rsidRPr="004C4CAC">
        <w:rPr>
          <w:b/>
        </w:rPr>
        <w:t xml:space="preserve">Основные источники:  </w:t>
      </w:r>
    </w:p>
    <w:p w:rsidR="00AE1936" w:rsidRPr="00AE1936" w:rsidRDefault="00AE1936" w:rsidP="00B76A04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proofErr w:type="spell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Серга</w:t>
      </w:r>
      <w:proofErr w:type="spell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Г. В. Инженерная графика</w:t>
      </w:r>
      <w:proofErr w:type="gram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учебник / Г.В. </w:t>
      </w:r>
      <w:proofErr w:type="spell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Серга</w:t>
      </w:r>
      <w:proofErr w:type="spell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И.И. </w:t>
      </w:r>
      <w:proofErr w:type="spell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Табачук</w:t>
      </w:r>
      <w:proofErr w:type="spell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Н.Н. Кузнецова. — Москва</w:t>
      </w:r>
      <w:proofErr w:type="gram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ИНФРА-М, 2023. — 383 </w:t>
      </w:r>
      <w:proofErr w:type="gram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— (Среднее профессиональное образование). - ISBN 978-5-16-015545-6. - Текст</w:t>
      </w:r>
      <w:proofErr w:type="gramStart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электронный. - URL: </w:t>
      </w:r>
      <w:hyperlink r:id="rId11" w:history="1">
        <w:r w:rsidRPr="00AE1936">
          <w:rPr>
            <w:rStyle w:val="ae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https://znanium.com/catalog/product/1915512</w:t>
        </w:r>
      </w:hyperlink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B76A04" w:rsidRDefault="00B76A04" w:rsidP="00B76A04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6A5A8E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D8044D" w:rsidRPr="00D8044D" w:rsidRDefault="00D8044D" w:rsidP="00B76A04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Н.А. Березина. </w:t>
      </w:r>
      <w:r w:rsidRPr="008E0EE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Инженерная графика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- М.: Альфа-М, НИЦ ИНФРА-М, 2014.</w:t>
      </w:r>
      <w:r w:rsidRPr="004C4CAC">
        <w:rPr>
          <w:rFonts w:ascii="Times New Roman" w:hAnsi="Times New Roman"/>
          <w:sz w:val="24"/>
          <w:szCs w:val="24"/>
          <w:shd w:val="clear" w:color="auto" w:fill="FFFFFF"/>
        </w:rPr>
        <w:t>[</w:t>
      </w:r>
      <w:r w:rsidRPr="009B6065">
        <w:rPr>
          <w:rFonts w:ascii="Times New Roman" w:hAnsi="Times New Roman"/>
          <w:sz w:val="24"/>
          <w:szCs w:val="24"/>
          <w:shd w:val="clear" w:color="auto" w:fill="FFFFFF"/>
        </w:rPr>
        <w:t xml:space="preserve">ЭБС </w:t>
      </w:r>
      <w:r w:rsidRPr="009B606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ZNANIUM</w:t>
      </w:r>
      <w:r w:rsidRPr="009B6065">
        <w:rPr>
          <w:sz w:val="24"/>
          <w:szCs w:val="24"/>
        </w:rPr>
        <w:t>http://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http://znanium.com/catalog/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product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/503669</w:t>
      </w:r>
      <w:r w:rsidRPr="004C4CAC">
        <w:rPr>
          <w:sz w:val="24"/>
          <w:szCs w:val="24"/>
        </w:rPr>
        <w:t>]</w:t>
      </w:r>
    </w:p>
    <w:p w:rsidR="00540184" w:rsidRDefault="00540184" w:rsidP="00B76A04">
      <w:pPr>
        <w:spacing w:after="120"/>
        <w:jc w:val="both"/>
      </w:pPr>
      <w:r>
        <w:t>2</w:t>
      </w:r>
      <w:r w:rsidRPr="00BC24A1">
        <w:t xml:space="preserve">. Ф. И. </w:t>
      </w:r>
      <w:proofErr w:type="spellStart"/>
      <w:r w:rsidRPr="00BC24A1">
        <w:t>Пуйческу</w:t>
      </w:r>
      <w:proofErr w:type="spellEnd"/>
      <w:r w:rsidRPr="00BC24A1">
        <w:t>, С. Н. Муравьев, Н. А. Чванова. Инженерная графика – М.: Академия 2014</w:t>
      </w:r>
    </w:p>
    <w:p w:rsidR="00B76A04" w:rsidRPr="00BC24A1" w:rsidRDefault="00540184" w:rsidP="00B76A04">
      <w:pPr>
        <w:spacing w:after="120"/>
        <w:jc w:val="both"/>
      </w:pPr>
      <w:r>
        <w:t>3</w:t>
      </w:r>
      <w:r w:rsidR="00B76A04" w:rsidRPr="00BC24A1">
        <w:t xml:space="preserve">. А.М. Бродский, Э.М. </w:t>
      </w:r>
      <w:proofErr w:type="spellStart"/>
      <w:r w:rsidR="00B76A04" w:rsidRPr="00BC24A1">
        <w:t>Фазлулин</w:t>
      </w:r>
      <w:proofErr w:type="spellEnd"/>
      <w:r w:rsidR="00B76A04" w:rsidRPr="00BC24A1">
        <w:t xml:space="preserve">, В.А. </w:t>
      </w:r>
      <w:proofErr w:type="spellStart"/>
      <w:r w:rsidR="00B76A04" w:rsidRPr="00BC24A1">
        <w:t>Халдинов</w:t>
      </w:r>
      <w:proofErr w:type="spellEnd"/>
      <w:r w:rsidR="00B76A04" w:rsidRPr="00BC24A1">
        <w:t>. Практикум по инженерной графике – М.: Академия 2004.</w:t>
      </w:r>
    </w:p>
    <w:p w:rsidR="00B76A04" w:rsidRDefault="00B76A04">
      <w:pPr>
        <w:spacing w:after="120"/>
        <w:ind w:firstLine="210"/>
        <w:jc w:val="both"/>
        <w:rPr>
          <w:b/>
        </w:rPr>
      </w:pPr>
      <w:r>
        <w:rPr>
          <w:b/>
        </w:rPr>
        <w:br w:type="page"/>
      </w:r>
    </w:p>
    <w:p w:rsidR="00B76A04" w:rsidRPr="00AB5413" w:rsidRDefault="00B76A04" w:rsidP="00B76A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5413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ОСВОЕНИЯДИСЦИПЛИНЫ</w:t>
      </w:r>
    </w:p>
    <w:p w:rsidR="00B76A04" w:rsidRPr="009B6065" w:rsidRDefault="00B76A04" w:rsidP="00B76A04">
      <w:pPr>
        <w:rPr>
          <w:b/>
        </w:rPr>
      </w:pPr>
    </w:p>
    <w:p w:rsidR="00B76A04" w:rsidRPr="009B6065" w:rsidRDefault="00B76A04" w:rsidP="00B76A04">
      <w:pPr>
        <w:ind w:firstLine="708"/>
        <w:jc w:val="both"/>
      </w:pPr>
      <w:r w:rsidRPr="009B6065">
        <w:t xml:space="preserve">Контроль  и  оценка  результатов  освоения  дисциплины  осуществляется преподавателем  в  процессе  проведения  практических  занятий  и лабораторных  работ,  тестирования,  а  также  выполнения  </w:t>
      </w:r>
      <w:proofErr w:type="gramStart"/>
      <w:r w:rsidRPr="009B6065">
        <w:t>обучающимися</w:t>
      </w:r>
      <w:proofErr w:type="gramEnd"/>
      <w:r w:rsidRPr="009B6065">
        <w:t xml:space="preserve"> индивидуальных заданий, проектов, исследований. </w:t>
      </w:r>
    </w:p>
    <w:p w:rsidR="00B76A04" w:rsidRPr="004C4CAC" w:rsidRDefault="00B76A04" w:rsidP="00B76A04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4"/>
        <w:gridCol w:w="4850"/>
      </w:tblGrid>
      <w:tr w:rsidR="00B76A04" w:rsidRPr="009B6065" w:rsidTr="00C90E5D">
        <w:tc>
          <w:tcPr>
            <w:tcW w:w="5004" w:type="dxa"/>
          </w:tcPr>
          <w:p w:rsidR="00B76A04" w:rsidRPr="009B6065" w:rsidRDefault="00B76A04" w:rsidP="00C90E5D">
            <w:r w:rsidRPr="009B6065">
              <w:t xml:space="preserve">Результаты обучения </w:t>
            </w:r>
          </w:p>
          <w:p w:rsidR="00B76A04" w:rsidRPr="009B6065" w:rsidRDefault="00B76A04" w:rsidP="00C90E5D">
            <w:r w:rsidRPr="009B6065">
              <w:t xml:space="preserve">(освоенные умения, усвоенные знания) </w:t>
            </w:r>
          </w:p>
        </w:tc>
        <w:tc>
          <w:tcPr>
            <w:tcW w:w="4850" w:type="dxa"/>
          </w:tcPr>
          <w:p w:rsidR="00B76A04" w:rsidRPr="009B6065" w:rsidRDefault="00B76A04" w:rsidP="00C90E5D">
            <w:r w:rsidRPr="009B6065">
              <w:t xml:space="preserve">Формы и методы контроля и оценки </w:t>
            </w:r>
          </w:p>
          <w:p w:rsidR="00B76A04" w:rsidRPr="009B6065" w:rsidRDefault="00B76A04" w:rsidP="00C90E5D">
            <w:r w:rsidRPr="009B6065">
              <w:t xml:space="preserve">результатов обучения  </w:t>
            </w:r>
          </w:p>
        </w:tc>
      </w:tr>
      <w:tr w:rsidR="00B76A04" w:rsidRPr="009B6065" w:rsidTr="008A0B15">
        <w:trPr>
          <w:trHeight w:val="233"/>
        </w:trPr>
        <w:tc>
          <w:tcPr>
            <w:tcW w:w="5004" w:type="dxa"/>
            <w:tcBorders>
              <w:bottom w:val="single" w:sz="4" w:space="0" w:color="auto"/>
            </w:tcBorders>
          </w:tcPr>
          <w:p w:rsidR="00B76A04" w:rsidRPr="00B76A04" w:rsidRDefault="00B76A04" w:rsidP="00C90E5D">
            <w:r w:rsidRPr="00B76A04">
              <w:rPr>
                <w:b/>
              </w:rPr>
              <w:t>Умения:</w:t>
            </w:r>
          </w:p>
        </w:tc>
        <w:tc>
          <w:tcPr>
            <w:tcW w:w="4850" w:type="dxa"/>
            <w:tcBorders>
              <w:bottom w:val="single" w:sz="4" w:space="0" w:color="auto"/>
            </w:tcBorders>
          </w:tcPr>
          <w:p w:rsidR="00E228E8" w:rsidRPr="009B6065" w:rsidRDefault="00E228E8" w:rsidP="00E228E8"/>
        </w:tc>
      </w:tr>
      <w:tr w:rsidR="008A0B15" w:rsidRPr="009B6065" w:rsidTr="008A0B15">
        <w:trPr>
          <w:trHeight w:val="512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pPr>
              <w:rPr>
                <w:b/>
              </w:rPr>
            </w:pPr>
            <w:r w:rsidRPr="00B76A04">
              <w:t>- Читать конструкторскую и технологическую документацию по профилю специальности.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Устный опрос</w:t>
            </w:r>
          </w:p>
          <w:p w:rsidR="008A0B15" w:rsidRPr="009B6065" w:rsidRDefault="008A0B15" w:rsidP="00E228E8"/>
        </w:tc>
      </w:tr>
      <w:tr w:rsidR="008A0B15" w:rsidRPr="009B6065" w:rsidTr="008A0B15">
        <w:trPr>
          <w:trHeight w:val="748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pPr>
              <w:rPr>
                <w:b/>
              </w:rPr>
            </w:pPr>
            <w:r w:rsidRPr="00B76A04">
              <w:t>- Выполнять комплексные чертежи геометрических тел и проекции точек, лежащих на их поверхности, в ручной и машинной графике.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9B6065" w:rsidRDefault="008A0B15" w:rsidP="00E228E8">
            <w:r>
              <w:t>Практическая работа, графическая работа, дифференцированный зачёт.</w:t>
            </w:r>
          </w:p>
        </w:tc>
      </w:tr>
      <w:tr w:rsidR="008A0B15" w:rsidRPr="009B6065" w:rsidTr="008A0B15">
        <w:trPr>
          <w:trHeight w:val="811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r w:rsidRPr="00B76A04">
              <w:t>- Выполнять эскизы, технические рисунки и чертежи деталей, их элементов, узлов в ручной и машинной графике.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Практическая работа, графическая работа, дифференцированный зачёт.</w:t>
            </w:r>
          </w:p>
          <w:p w:rsidR="008A0B15" w:rsidRDefault="008A0B15" w:rsidP="00E228E8"/>
        </w:tc>
      </w:tr>
      <w:tr w:rsidR="008A0B15" w:rsidRPr="009B6065" w:rsidTr="008A0B15">
        <w:trPr>
          <w:trHeight w:val="1011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r w:rsidRPr="00B76A04">
              <w:t>- Выполнять графические изображения технологического оборудования и технологических схем в ручной и машинной графике.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Практическая работа, графическая работа, дифференцированный зачёт.</w:t>
            </w:r>
          </w:p>
        </w:tc>
      </w:tr>
      <w:tr w:rsidR="008A0B15" w:rsidRPr="009B6065" w:rsidTr="008A0B15">
        <w:trPr>
          <w:trHeight w:val="1011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C90E5D">
            <w:r w:rsidRPr="00B76A04">
              <w:t>- Оформлять проектно</w:t>
            </w:r>
            <w:r w:rsidR="0022108B">
              <w:t xml:space="preserve"> </w:t>
            </w:r>
            <w:r w:rsidRPr="00B76A04">
              <w:t>конструкторскую, технологическую и другую техническую документацию в соответствии с действующей нормативной базой.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Практическая работа, графическая работа, дифференцированный зачёт.</w:t>
            </w:r>
          </w:p>
        </w:tc>
      </w:tr>
      <w:tr w:rsidR="008A0B15" w:rsidRPr="009B6065" w:rsidTr="008A0B15">
        <w:trPr>
          <w:trHeight w:val="263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C90E5D">
            <w:r w:rsidRPr="00B76A04">
              <w:rPr>
                <w:b/>
              </w:rPr>
              <w:t xml:space="preserve">Знания: 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/>
        </w:tc>
      </w:tr>
      <w:tr w:rsidR="008A0B15" w:rsidRPr="009B6065" w:rsidTr="008A0B15">
        <w:trPr>
          <w:trHeight w:val="521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76A04">
              <w:t>- Правила чтения конструкторской и технологической документации.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Устный опрос</w:t>
            </w:r>
          </w:p>
        </w:tc>
      </w:tr>
      <w:tr w:rsidR="008A0B15" w:rsidRPr="009B6065" w:rsidTr="008A0B15">
        <w:trPr>
          <w:trHeight w:val="707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pPr>
              <w:widowControl w:val="0"/>
              <w:autoSpaceDE w:val="0"/>
              <w:autoSpaceDN w:val="0"/>
              <w:adjustRightInd w:val="0"/>
            </w:pPr>
            <w:r w:rsidRPr="00B76A04">
              <w:t>- Способы графического представления объектов, пространственных образов, технологического оборудования и схем.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Практическая работа, графическая работа, дифференцированный зачёт.</w:t>
            </w:r>
          </w:p>
        </w:tc>
      </w:tr>
      <w:tr w:rsidR="008A0B15" w:rsidRPr="009B6065" w:rsidTr="008A0B15">
        <w:trPr>
          <w:trHeight w:val="498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pPr>
              <w:widowControl w:val="0"/>
              <w:autoSpaceDE w:val="0"/>
              <w:autoSpaceDN w:val="0"/>
              <w:adjustRightInd w:val="0"/>
            </w:pPr>
            <w:r w:rsidRPr="00B76A04">
              <w:t>- Законы, методы и приемы проекционного черчения.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Практическая работа, графическая работа, дифференцированный зачёт.</w:t>
            </w:r>
          </w:p>
        </w:tc>
      </w:tr>
      <w:tr w:rsidR="008A0B15" w:rsidRPr="009B6065" w:rsidTr="008A0B15">
        <w:trPr>
          <w:trHeight w:val="1011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pPr>
              <w:widowControl w:val="0"/>
              <w:autoSpaceDE w:val="0"/>
              <w:autoSpaceDN w:val="0"/>
              <w:adjustRightInd w:val="0"/>
            </w:pPr>
            <w:r w:rsidRPr="00B76A04">
              <w:t>- Требования государственных стандартов Единой системы конструкторской документации (далее - ЕСКД) и Единой системы технологической документации (далее - ЕСТД).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Устный опрос, практическая работа, графическая работа, дифференцированный зачёт.</w:t>
            </w:r>
          </w:p>
        </w:tc>
      </w:tr>
      <w:tr w:rsidR="008A0B15" w:rsidRPr="009B6065" w:rsidTr="008A0B15">
        <w:trPr>
          <w:trHeight w:val="997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pPr>
              <w:widowControl w:val="0"/>
              <w:autoSpaceDE w:val="0"/>
              <w:autoSpaceDN w:val="0"/>
              <w:adjustRightInd w:val="0"/>
            </w:pPr>
            <w:r w:rsidRPr="00B76A04">
              <w:t>- Правила выполнения чертежей, технических рисунков, эскизов и схем</w:t>
            </w:r>
            <w:proofErr w:type="gramStart"/>
            <w:r w:rsidRPr="00B76A04">
              <w:t>.</w:t>
            </w:r>
            <w:proofErr w:type="gramEnd"/>
            <w:r w:rsidRPr="00B76A04">
              <w:t xml:space="preserve"> </w:t>
            </w:r>
            <w:proofErr w:type="gramStart"/>
            <w:r w:rsidRPr="00B76A04">
              <w:t>т</w:t>
            </w:r>
            <w:proofErr w:type="gramEnd"/>
            <w:r w:rsidRPr="00B76A04">
              <w:t>ехнику и принципы нанесения размеров; классы точности и их обозначение на чертежах.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Практическая работа, графическая работа, дифференцированный зачёт.</w:t>
            </w:r>
          </w:p>
        </w:tc>
      </w:tr>
      <w:tr w:rsidR="008A0B15" w:rsidRPr="009B6065" w:rsidTr="008A0B15">
        <w:trPr>
          <w:trHeight w:val="526"/>
        </w:trPr>
        <w:tc>
          <w:tcPr>
            <w:tcW w:w="5004" w:type="dxa"/>
            <w:tcBorders>
              <w:top w:val="single" w:sz="4" w:space="0" w:color="auto"/>
            </w:tcBorders>
          </w:tcPr>
          <w:p w:rsidR="008A0B15" w:rsidRPr="00B76A04" w:rsidRDefault="008A0B15" w:rsidP="00B76A04">
            <w:pPr>
              <w:widowControl w:val="0"/>
              <w:autoSpaceDE w:val="0"/>
              <w:autoSpaceDN w:val="0"/>
              <w:adjustRightInd w:val="0"/>
            </w:pPr>
            <w:r w:rsidRPr="00B76A04">
              <w:t>- Типы и назначение спецификаций, правила их чтения и составления</w:t>
            </w:r>
          </w:p>
        </w:tc>
        <w:tc>
          <w:tcPr>
            <w:tcW w:w="4850" w:type="dxa"/>
            <w:tcBorders>
              <w:top w:val="single" w:sz="4" w:space="0" w:color="auto"/>
            </w:tcBorders>
          </w:tcPr>
          <w:p w:rsidR="008A0B15" w:rsidRDefault="008A0B15" w:rsidP="008A0B15">
            <w:r>
              <w:t>Устный опрос, практическая работа, графическая работа.</w:t>
            </w:r>
          </w:p>
        </w:tc>
      </w:tr>
    </w:tbl>
    <w:p w:rsidR="0084466C" w:rsidRPr="0084466C" w:rsidRDefault="0084466C" w:rsidP="00E228E8"/>
    <w:sectPr w:rsidR="0084466C" w:rsidRPr="0084466C" w:rsidSect="00B76A0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D72" w:rsidRDefault="009D3D72" w:rsidP="006635A7">
      <w:r>
        <w:separator/>
      </w:r>
    </w:p>
  </w:endnote>
  <w:endnote w:type="continuationSeparator" w:id="0">
    <w:p w:rsidR="009D3D72" w:rsidRDefault="009D3D72" w:rsidP="0066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35813"/>
      <w:docPartObj>
        <w:docPartGallery w:val="Page Numbers (Bottom of Page)"/>
        <w:docPartUnique/>
      </w:docPartObj>
    </w:sdtPr>
    <w:sdtEndPr/>
    <w:sdtContent>
      <w:p w:rsidR="006635A7" w:rsidRDefault="009A118A">
        <w:pPr>
          <w:pStyle w:val="aa"/>
          <w:jc w:val="center"/>
        </w:pPr>
        <w:r>
          <w:fldChar w:fldCharType="begin"/>
        </w:r>
        <w:r w:rsidR="00B845A2">
          <w:instrText xml:space="preserve"> PAGE   \* MERGEFORMAT </w:instrText>
        </w:r>
        <w:r>
          <w:fldChar w:fldCharType="separate"/>
        </w:r>
        <w:r w:rsidR="00DB5F6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635A7" w:rsidRDefault="006635A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D72" w:rsidRDefault="009D3D72" w:rsidP="006635A7">
      <w:r>
        <w:separator/>
      </w:r>
    </w:p>
  </w:footnote>
  <w:footnote w:type="continuationSeparator" w:id="0">
    <w:p w:rsidR="009D3D72" w:rsidRDefault="009D3D72" w:rsidP="00663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A0782"/>
    <w:multiLevelType w:val="hybridMultilevel"/>
    <w:tmpl w:val="6F245860"/>
    <w:lvl w:ilvl="0" w:tplc="98383AD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3B2"/>
    <w:rsid w:val="000031C6"/>
    <w:rsid w:val="000109E9"/>
    <w:rsid w:val="000A4D91"/>
    <w:rsid w:val="000C3FC2"/>
    <w:rsid w:val="001D3DCA"/>
    <w:rsid w:val="001E1A4A"/>
    <w:rsid w:val="00204701"/>
    <w:rsid w:val="00215A7F"/>
    <w:rsid w:val="0021674C"/>
    <w:rsid w:val="0022108B"/>
    <w:rsid w:val="00237562"/>
    <w:rsid w:val="0024399C"/>
    <w:rsid w:val="00284611"/>
    <w:rsid w:val="00297DD4"/>
    <w:rsid w:val="003B3AD5"/>
    <w:rsid w:val="003B5A51"/>
    <w:rsid w:val="003C07CC"/>
    <w:rsid w:val="003E0FD7"/>
    <w:rsid w:val="0042670C"/>
    <w:rsid w:val="00451771"/>
    <w:rsid w:val="004537C7"/>
    <w:rsid w:val="004C1950"/>
    <w:rsid w:val="00540184"/>
    <w:rsid w:val="005829ED"/>
    <w:rsid w:val="005A5670"/>
    <w:rsid w:val="005D6DE6"/>
    <w:rsid w:val="0062443E"/>
    <w:rsid w:val="006546BE"/>
    <w:rsid w:val="006635A7"/>
    <w:rsid w:val="0068593B"/>
    <w:rsid w:val="00694C57"/>
    <w:rsid w:val="007070A4"/>
    <w:rsid w:val="00710186"/>
    <w:rsid w:val="00714D3C"/>
    <w:rsid w:val="00767D05"/>
    <w:rsid w:val="007D72B1"/>
    <w:rsid w:val="0082064B"/>
    <w:rsid w:val="0084466C"/>
    <w:rsid w:val="008A0B15"/>
    <w:rsid w:val="008C35BF"/>
    <w:rsid w:val="008E6A16"/>
    <w:rsid w:val="0095575D"/>
    <w:rsid w:val="009767CA"/>
    <w:rsid w:val="009A118A"/>
    <w:rsid w:val="009D3D72"/>
    <w:rsid w:val="00AA3A18"/>
    <w:rsid w:val="00AE1936"/>
    <w:rsid w:val="00B353DF"/>
    <w:rsid w:val="00B36275"/>
    <w:rsid w:val="00B76A04"/>
    <w:rsid w:val="00B845A2"/>
    <w:rsid w:val="00BB5E87"/>
    <w:rsid w:val="00BE5D6A"/>
    <w:rsid w:val="00C056DC"/>
    <w:rsid w:val="00C2181C"/>
    <w:rsid w:val="00C96C4A"/>
    <w:rsid w:val="00D8044D"/>
    <w:rsid w:val="00DA6E7A"/>
    <w:rsid w:val="00DB5F62"/>
    <w:rsid w:val="00DD221D"/>
    <w:rsid w:val="00DF2FA1"/>
    <w:rsid w:val="00E21429"/>
    <w:rsid w:val="00E228E8"/>
    <w:rsid w:val="00E86AB4"/>
    <w:rsid w:val="00EC7E70"/>
    <w:rsid w:val="00F7502D"/>
    <w:rsid w:val="00FD3448"/>
    <w:rsid w:val="00FD7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B2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FD73B2"/>
    <w:pPr>
      <w:spacing w:before="100" w:beforeAutospacing="1" w:after="100" w:afterAutospacing="1"/>
    </w:pPr>
  </w:style>
  <w:style w:type="character" w:customStyle="1" w:styleId="s1">
    <w:name w:val="s1"/>
    <w:basedOn w:val="a0"/>
    <w:rsid w:val="00FD73B2"/>
  </w:style>
  <w:style w:type="paragraph" w:customStyle="1" w:styleId="Default">
    <w:name w:val="Default"/>
    <w:rsid w:val="00FD73B2"/>
    <w:pPr>
      <w:autoSpaceDE w:val="0"/>
      <w:autoSpaceDN w:val="0"/>
      <w:adjustRightInd w:val="0"/>
      <w:spacing w:after="0"/>
      <w:ind w:firstLine="0"/>
      <w:jc w:val="left"/>
    </w:pPr>
    <w:rPr>
      <w:rFonts w:ascii="Arial" w:eastAsia="Calibri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84466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84466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84466C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6">
    <w:name w:val="No Spacing"/>
    <w:uiPriority w:val="1"/>
    <w:qFormat/>
    <w:rsid w:val="00B76A04"/>
    <w:pPr>
      <w:spacing w:after="0"/>
      <w:ind w:firstLine="0"/>
      <w:jc w:val="left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76A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6635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3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635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3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14D3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4D3C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AE19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B2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FD73B2"/>
    <w:pPr>
      <w:spacing w:before="100" w:beforeAutospacing="1" w:after="100" w:afterAutospacing="1"/>
    </w:pPr>
  </w:style>
  <w:style w:type="character" w:customStyle="1" w:styleId="s1">
    <w:name w:val="s1"/>
    <w:basedOn w:val="a0"/>
    <w:rsid w:val="00FD73B2"/>
  </w:style>
  <w:style w:type="paragraph" w:customStyle="1" w:styleId="Default">
    <w:name w:val="Default"/>
    <w:rsid w:val="00FD73B2"/>
    <w:pPr>
      <w:autoSpaceDE w:val="0"/>
      <w:autoSpaceDN w:val="0"/>
      <w:adjustRightInd w:val="0"/>
      <w:spacing w:after="0"/>
      <w:ind w:firstLine="0"/>
      <w:jc w:val="left"/>
    </w:pPr>
    <w:rPr>
      <w:rFonts w:ascii="Arial" w:eastAsia="Calibri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84466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84466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84466C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6">
    <w:name w:val="No Spacing"/>
    <w:uiPriority w:val="1"/>
    <w:qFormat/>
    <w:rsid w:val="00B76A04"/>
    <w:pPr>
      <w:spacing w:after="0"/>
      <w:ind w:firstLine="0"/>
      <w:jc w:val="left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76A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6635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3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635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3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14D3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4D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915512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3DB68-6E7F-4D1C-93F0-0EDE06C4F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11</Pages>
  <Words>2276</Words>
  <Characters>12979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Министерство образования и науки РТ</vt:lpstr>
      <vt:lpstr>    Государственное автономное профессиональное образовательное учреждение </vt:lpstr>
      <vt:lpstr>    «Сабинский аграрный колледж»</vt:lpstr>
      <vt:lpstr>    </vt:lpstr>
    </vt:vector>
  </TitlesOfParts>
  <Company/>
  <LinksUpToDate>false</LinksUpToDate>
  <CharactersWithSpaces>15225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11</cp:revision>
  <cp:lastPrinted>2020-09-29T16:32:00Z</cp:lastPrinted>
  <dcterms:created xsi:type="dcterms:W3CDTF">2020-09-29T16:34:00Z</dcterms:created>
  <dcterms:modified xsi:type="dcterms:W3CDTF">2024-12-12T12:10:00Z</dcterms:modified>
</cp:coreProperties>
</file>